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602FB" w14:textId="44636374" w:rsidR="005B5B18" w:rsidRDefault="002B6BE5" w:rsidP="002B6BE5">
      <w:pPr>
        <w:spacing w:after="0" w:line="360" w:lineRule="auto"/>
        <w:rPr>
          <w:rFonts w:ascii="Luciole" w:hAnsi="Luciole" w:cs="Arial"/>
          <w:b/>
          <w:spacing w:val="40"/>
          <w:sz w:val="32"/>
          <w:szCs w:val="32"/>
        </w:rPr>
      </w:pPr>
      <w:bookmarkStart w:id="0" w:name="_Hlk181958789"/>
      <w:bookmarkStart w:id="1" w:name="_Hlk181181563"/>
      <w:bookmarkEnd w:id="0"/>
      <w:r>
        <w:rPr>
          <w:noProof/>
        </w:rPr>
        <w:drawing>
          <wp:inline distT="0" distB="0" distL="0" distR="0" wp14:anchorId="33EB34B4" wp14:editId="4464544F">
            <wp:extent cx="1253848" cy="633046"/>
            <wp:effectExtent l="0" t="0" r="3810" b="0"/>
            <wp:docPr id="39" name="Image 39" descr="Logo des bibliothèques universitaires de l'U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LOGO BU_202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27688" cy="670327"/>
                    </a:xfrm>
                    <a:prstGeom prst="rect">
                      <a:avLst/>
                    </a:prstGeom>
                  </pic:spPr>
                </pic:pic>
              </a:graphicData>
            </a:graphic>
          </wp:inline>
        </w:drawing>
      </w:r>
    </w:p>
    <w:p w14:paraId="5F63563C" w14:textId="77777777" w:rsidR="005B5B18" w:rsidRDefault="005B5B18" w:rsidP="00E47106">
      <w:pPr>
        <w:spacing w:after="0" w:line="360" w:lineRule="auto"/>
        <w:jc w:val="center"/>
        <w:rPr>
          <w:rFonts w:ascii="Luciole" w:hAnsi="Luciole" w:cs="Arial"/>
          <w:b/>
          <w:spacing w:val="40"/>
          <w:sz w:val="32"/>
          <w:szCs w:val="32"/>
        </w:rPr>
      </w:pPr>
    </w:p>
    <w:p w14:paraId="1A5D47A2" w14:textId="77777777" w:rsidR="005B5B18" w:rsidRDefault="005B5B18" w:rsidP="00E47106">
      <w:pPr>
        <w:spacing w:after="0" w:line="360" w:lineRule="auto"/>
        <w:jc w:val="center"/>
        <w:rPr>
          <w:rFonts w:ascii="Luciole" w:hAnsi="Luciole" w:cs="Arial"/>
          <w:b/>
          <w:spacing w:val="40"/>
          <w:sz w:val="32"/>
          <w:szCs w:val="32"/>
        </w:rPr>
      </w:pPr>
    </w:p>
    <w:p w14:paraId="7FCA537C" w14:textId="77777777" w:rsidR="005B5B18" w:rsidRDefault="005B5B18" w:rsidP="00E47106">
      <w:pPr>
        <w:spacing w:after="0" w:line="360" w:lineRule="auto"/>
        <w:jc w:val="center"/>
        <w:rPr>
          <w:rFonts w:ascii="Luciole" w:hAnsi="Luciole" w:cs="Arial"/>
          <w:b/>
          <w:spacing w:val="40"/>
          <w:sz w:val="32"/>
          <w:szCs w:val="32"/>
        </w:rPr>
      </w:pPr>
    </w:p>
    <w:p w14:paraId="4849DF76" w14:textId="77777777" w:rsidR="005B5B18" w:rsidRPr="002B6BE5" w:rsidRDefault="005B5B18" w:rsidP="00E47106">
      <w:pPr>
        <w:spacing w:after="0" w:line="360" w:lineRule="auto"/>
        <w:jc w:val="center"/>
        <w:rPr>
          <w:rFonts w:ascii="Luciole" w:hAnsi="Luciole" w:cs="Arial"/>
          <w:b/>
          <w:spacing w:val="40"/>
          <w:sz w:val="40"/>
          <w:szCs w:val="40"/>
        </w:rPr>
      </w:pPr>
    </w:p>
    <w:p w14:paraId="73E1FAF0" w14:textId="0FF1BF70" w:rsidR="00D86A33" w:rsidRPr="002B6BE5" w:rsidRDefault="00D86A33" w:rsidP="00E47106">
      <w:pPr>
        <w:spacing w:after="0" w:line="360" w:lineRule="auto"/>
        <w:jc w:val="center"/>
        <w:rPr>
          <w:rFonts w:ascii="Luciole" w:hAnsi="Luciole" w:cs="Arial"/>
          <w:b/>
          <w:spacing w:val="40"/>
          <w:sz w:val="40"/>
          <w:szCs w:val="40"/>
        </w:rPr>
      </w:pPr>
      <w:r w:rsidRPr="002B6BE5">
        <w:rPr>
          <w:rFonts w:ascii="Luciole" w:hAnsi="Luciole" w:cs="Arial"/>
          <w:b/>
          <w:spacing w:val="40"/>
          <w:sz w:val="40"/>
          <w:szCs w:val="40"/>
        </w:rPr>
        <w:t>Registre public d’accessibilité</w:t>
      </w:r>
    </w:p>
    <w:p w14:paraId="37CD9580" w14:textId="6769D36C" w:rsidR="00D86A33" w:rsidRPr="002B6BE5" w:rsidRDefault="00D86A33" w:rsidP="00E47106">
      <w:pPr>
        <w:spacing w:after="0" w:line="360" w:lineRule="auto"/>
        <w:jc w:val="center"/>
        <w:rPr>
          <w:rFonts w:ascii="Luciole" w:hAnsi="Luciole" w:cs="Arial"/>
          <w:b/>
          <w:spacing w:val="40"/>
          <w:sz w:val="40"/>
          <w:szCs w:val="40"/>
        </w:rPr>
      </w:pPr>
      <w:r w:rsidRPr="002B6BE5">
        <w:rPr>
          <w:rFonts w:ascii="Luciole" w:hAnsi="Luciole" w:cs="Arial"/>
          <w:b/>
          <w:spacing w:val="40"/>
          <w:sz w:val="40"/>
          <w:szCs w:val="40"/>
        </w:rPr>
        <w:t xml:space="preserve">Bibliothèque Universitaire </w:t>
      </w:r>
      <w:r w:rsidR="000C722C" w:rsidRPr="002B6BE5">
        <w:rPr>
          <w:rFonts w:ascii="Luciole" w:hAnsi="Luciole" w:cs="Arial"/>
          <w:b/>
          <w:spacing w:val="40"/>
          <w:sz w:val="40"/>
          <w:szCs w:val="40"/>
        </w:rPr>
        <w:t>Joseph-Fourier</w:t>
      </w:r>
    </w:p>
    <w:p w14:paraId="5569D183" w14:textId="57977311" w:rsidR="005B5B18" w:rsidRDefault="005B5B18" w:rsidP="00E47106">
      <w:pPr>
        <w:spacing w:after="0" w:line="360" w:lineRule="auto"/>
        <w:jc w:val="center"/>
        <w:rPr>
          <w:rFonts w:ascii="Luciole" w:hAnsi="Luciole" w:cs="Arial"/>
          <w:b/>
          <w:spacing w:val="40"/>
          <w:sz w:val="32"/>
          <w:szCs w:val="32"/>
        </w:rPr>
      </w:pPr>
    </w:p>
    <w:p w14:paraId="68264344" w14:textId="1EEF7DB8" w:rsidR="005B5B18" w:rsidRDefault="005B5B18" w:rsidP="00E47106">
      <w:pPr>
        <w:spacing w:after="0" w:line="360" w:lineRule="auto"/>
        <w:jc w:val="center"/>
        <w:rPr>
          <w:rFonts w:ascii="Luciole" w:hAnsi="Luciole" w:cs="Arial"/>
          <w:b/>
          <w:spacing w:val="40"/>
          <w:sz w:val="32"/>
          <w:szCs w:val="32"/>
        </w:rPr>
      </w:pPr>
    </w:p>
    <w:p w14:paraId="64B6B28A" w14:textId="4FEC48E6" w:rsidR="005B5B18" w:rsidRDefault="005B5B18" w:rsidP="00E47106">
      <w:pPr>
        <w:spacing w:after="0" w:line="360" w:lineRule="auto"/>
        <w:jc w:val="center"/>
        <w:rPr>
          <w:rFonts w:ascii="Luciole" w:hAnsi="Luciole" w:cs="Arial"/>
          <w:b/>
          <w:spacing w:val="40"/>
          <w:sz w:val="32"/>
          <w:szCs w:val="32"/>
        </w:rPr>
      </w:pPr>
    </w:p>
    <w:p w14:paraId="36B5878E" w14:textId="3FF162DD" w:rsidR="005B5B18" w:rsidRDefault="002B6BE5" w:rsidP="00E47106">
      <w:pPr>
        <w:spacing w:after="0" w:line="360" w:lineRule="auto"/>
        <w:jc w:val="center"/>
        <w:rPr>
          <w:rFonts w:ascii="Luciole" w:hAnsi="Luciole" w:cs="Arial"/>
          <w:b/>
          <w:spacing w:val="40"/>
          <w:sz w:val="32"/>
          <w:szCs w:val="32"/>
        </w:rPr>
      </w:pPr>
      <w:bookmarkStart w:id="2" w:name="_Hlk196817386"/>
      <w:r>
        <w:rPr>
          <w:rFonts w:ascii="Luciole" w:hAnsi="Luciole" w:cs="Arial"/>
          <w:b/>
          <w:spacing w:val="40"/>
          <w:sz w:val="32"/>
          <w:szCs w:val="32"/>
        </w:rPr>
        <w:t>Un exemplaire imprimé est disponible à l’accueil de la bibliothèque.</w:t>
      </w:r>
    </w:p>
    <w:p w14:paraId="2A6A7F9E" w14:textId="77777777" w:rsidR="002B6BE5" w:rsidRDefault="002B6BE5" w:rsidP="00E47106">
      <w:pPr>
        <w:spacing w:after="0" w:line="360" w:lineRule="auto"/>
        <w:jc w:val="center"/>
        <w:rPr>
          <w:rFonts w:ascii="Luciole" w:hAnsi="Luciole" w:cs="Arial"/>
          <w:b/>
          <w:spacing w:val="40"/>
          <w:sz w:val="32"/>
          <w:szCs w:val="32"/>
        </w:rPr>
      </w:pPr>
    </w:p>
    <w:p w14:paraId="3A479B83" w14:textId="6825B90B" w:rsidR="005B5B18" w:rsidRDefault="005B5B18" w:rsidP="00E47106">
      <w:pPr>
        <w:spacing w:after="0" w:line="360" w:lineRule="auto"/>
        <w:jc w:val="center"/>
        <w:rPr>
          <w:rFonts w:ascii="Luciole" w:hAnsi="Luciole" w:cs="Arial"/>
          <w:b/>
          <w:spacing w:val="40"/>
          <w:sz w:val="32"/>
          <w:szCs w:val="32"/>
        </w:rPr>
      </w:pPr>
    </w:p>
    <w:p w14:paraId="0A38CDA4" w14:textId="4035BC9C" w:rsidR="005B5B18" w:rsidRDefault="005B5B18" w:rsidP="00E47106">
      <w:pPr>
        <w:spacing w:after="0" w:line="360" w:lineRule="auto"/>
        <w:jc w:val="center"/>
        <w:rPr>
          <w:rFonts w:ascii="Luciole" w:hAnsi="Luciole" w:cs="Arial"/>
          <w:b/>
          <w:spacing w:val="40"/>
          <w:sz w:val="32"/>
          <w:szCs w:val="32"/>
        </w:rPr>
      </w:pPr>
    </w:p>
    <w:p w14:paraId="4D2CB589" w14:textId="49033698" w:rsidR="002B6BE5" w:rsidRDefault="002B6BE5" w:rsidP="002B6BE5">
      <w:pPr>
        <w:spacing w:after="0" w:line="360" w:lineRule="auto"/>
        <w:jc w:val="center"/>
        <w:rPr>
          <w:rFonts w:ascii="Luciole" w:hAnsi="Luciole" w:cs="Arial"/>
          <w:b/>
          <w:spacing w:val="40"/>
          <w:sz w:val="32"/>
          <w:szCs w:val="32"/>
        </w:rPr>
      </w:pPr>
      <w:r>
        <w:rPr>
          <w:rFonts w:ascii="Luciole" w:hAnsi="Luciole" w:cs="Arial"/>
          <w:b/>
          <w:spacing w:val="40"/>
          <w:sz w:val="32"/>
          <w:szCs w:val="32"/>
        </w:rPr>
        <w:t>Dernière mise à jour</w:t>
      </w:r>
      <w:r>
        <w:rPr>
          <w:rFonts w:ascii="Calibri" w:hAnsi="Calibri" w:cs="Calibri"/>
          <w:b/>
          <w:spacing w:val="40"/>
          <w:sz w:val="32"/>
          <w:szCs w:val="32"/>
        </w:rPr>
        <w:t> </w:t>
      </w:r>
      <w:r>
        <w:rPr>
          <w:rFonts w:ascii="Luciole" w:hAnsi="Luciole" w:cs="Arial"/>
          <w:b/>
          <w:spacing w:val="40"/>
          <w:sz w:val="32"/>
          <w:szCs w:val="32"/>
        </w:rPr>
        <w:t xml:space="preserve">: </w:t>
      </w:r>
      <w:r w:rsidR="00FE615B">
        <w:rPr>
          <w:rFonts w:ascii="Luciole" w:hAnsi="Luciole" w:cs="Arial"/>
          <w:b/>
          <w:spacing w:val="40"/>
          <w:sz w:val="32"/>
          <w:szCs w:val="32"/>
        </w:rPr>
        <w:t>08</w:t>
      </w:r>
      <w:r w:rsidR="00D56D78">
        <w:rPr>
          <w:rFonts w:ascii="Luciole" w:hAnsi="Luciole" w:cs="Arial"/>
          <w:b/>
          <w:spacing w:val="40"/>
          <w:sz w:val="32"/>
          <w:szCs w:val="32"/>
        </w:rPr>
        <w:t>/0</w:t>
      </w:r>
      <w:r w:rsidR="00FE615B">
        <w:rPr>
          <w:rFonts w:ascii="Luciole" w:hAnsi="Luciole" w:cs="Arial"/>
          <w:b/>
          <w:spacing w:val="40"/>
          <w:sz w:val="32"/>
          <w:szCs w:val="32"/>
        </w:rPr>
        <w:t>9</w:t>
      </w:r>
      <w:r w:rsidR="00D56D78">
        <w:rPr>
          <w:rFonts w:ascii="Luciole" w:hAnsi="Luciole" w:cs="Arial"/>
          <w:b/>
          <w:spacing w:val="40"/>
          <w:sz w:val="32"/>
          <w:szCs w:val="32"/>
        </w:rPr>
        <w:t>/2025</w:t>
      </w:r>
    </w:p>
    <w:bookmarkEnd w:id="2"/>
    <w:p w14:paraId="689170B4" w14:textId="53F12FC5" w:rsidR="005B5B18" w:rsidRDefault="005B5B18" w:rsidP="00E47106">
      <w:pPr>
        <w:spacing w:after="0" w:line="360" w:lineRule="auto"/>
        <w:jc w:val="center"/>
        <w:rPr>
          <w:rFonts w:ascii="Luciole" w:hAnsi="Luciole" w:cs="Arial"/>
          <w:b/>
          <w:spacing w:val="40"/>
          <w:sz w:val="32"/>
          <w:szCs w:val="32"/>
        </w:rPr>
      </w:pPr>
    </w:p>
    <w:p w14:paraId="15A38A15" w14:textId="6FAA2D5B" w:rsidR="00021AFE" w:rsidRDefault="00021AFE" w:rsidP="005E0E83">
      <w:pPr>
        <w:spacing w:after="0" w:line="360" w:lineRule="auto"/>
        <w:rPr>
          <w:rFonts w:ascii="Luciole" w:hAnsi="Luciole" w:cs="Arial"/>
          <w:b/>
          <w:spacing w:val="40"/>
          <w:sz w:val="32"/>
          <w:szCs w:val="32"/>
        </w:rPr>
      </w:pPr>
    </w:p>
    <w:sdt>
      <w:sdtPr>
        <w:rPr>
          <w:rFonts w:ascii="Luciole" w:eastAsiaTheme="minorHAnsi" w:hAnsi="Luciole" w:cstheme="minorBidi"/>
          <w:color w:val="auto"/>
          <w:sz w:val="20"/>
          <w:szCs w:val="20"/>
          <w:lang w:eastAsia="en-US"/>
        </w:rPr>
        <w:id w:val="1759478422"/>
        <w:docPartObj>
          <w:docPartGallery w:val="Table of Contents"/>
          <w:docPartUnique/>
        </w:docPartObj>
      </w:sdtPr>
      <w:sdtEndPr>
        <w:rPr>
          <w:b/>
          <w:bCs/>
          <w:sz w:val="22"/>
          <w:szCs w:val="22"/>
        </w:rPr>
      </w:sdtEndPr>
      <w:sdtContent>
        <w:p w14:paraId="62802409" w14:textId="510438C8" w:rsidR="00393B8B" w:rsidRPr="00E708A8" w:rsidRDefault="00393B8B" w:rsidP="002B6BE5">
          <w:pPr>
            <w:pStyle w:val="En-ttedetabledesmatires"/>
            <w:jc w:val="center"/>
            <w:rPr>
              <w:rFonts w:ascii="Luciole" w:hAnsi="Luciole"/>
              <w:sz w:val="28"/>
              <w:szCs w:val="28"/>
            </w:rPr>
          </w:pPr>
          <w:r w:rsidRPr="00E708A8">
            <w:rPr>
              <w:rFonts w:ascii="Luciole" w:hAnsi="Luciole"/>
              <w:sz w:val="28"/>
              <w:szCs w:val="28"/>
            </w:rPr>
            <w:t>Table des matières</w:t>
          </w:r>
        </w:p>
        <w:p w14:paraId="2A034000" w14:textId="77777777" w:rsidR="004D5682" w:rsidRPr="004D5682" w:rsidRDefault="004D5682" w:rsidP="004D5682">
          <w:pPr>
            <w:rPr>
              <w:lang w:eastAsia="fr-FR"/>
            </w:rPr>
          </w:pPr>
        </w:p>
        <w:p w14:paraId="06F8AF70" w14:textId="036C0DC5" w:rsidR="00504A9F" w:rsidRDefault="00393B8B">
          <w:pPr>
            <w:pStyle w:val="TM1"/>
            <w:tabs>
              <w:tab w:val="right" w:leader="dot" w:pos="10456"/>
            </w:tabs>
            <w:rPr>
              <w:rFonts w:eastAsiaTheme="minorEastAsia"/>
              <w:noProof/>
              <w:lang w:eastAsia="fr-FR"/>
            </w:rPr>
          </w:pPr>
          <w:r w:rsidRPr="005B5B18">
            <w:rPr>
              <w:rFonts w:ascii="Luciole" w:hAnsi="Luciole"/>
              <w:sz w:val="20"/>
              <w:szCs w:val="20"/>
            </w:rPr>
            <w:fldChar w:fldCharType="begin"/>
          </w:r>
          <w:r w:rsidRPr="005B5B18">
            <w:rPr>
              <w:rFonts w:ascii="Luciole" w:hAnsi="Luciole"/>
              <w:sz w:val="20"/>
              <w:szCs w:val="20"/>
            </w:rPr>
            <w:instrText xml:space="preserve"> TOC \o "1-3" \h \z \u </w:instrText>
          </w:r>
          <w:r w:rsidRPr="005B5B18">
            <w:rPr>
              <w:rFonts w:ascii="Luciole" w:hAnsi="Luciole"/>
              <w:sz w:val="20"/>
              <w:szCs w:val="20"/>
            </w:rPr>
            <w:fldChar w:fldCharType="separate"/>
          </w:r>
          <w:hyperlink w:anchor="_Toc199227822" w:history="1">
            <w:r w:rsidR="00504A9F" w:rsidRPr="005072DF">
              <w:rPr>
                <w:rStyle w:val="Lienhypertexte"/>
                <w:rFonts w:ascii="Luciole" w:hAnsi="Luciole" w:cs="Arial"/>
                <w:b/>
                <w:noProof/>
                <w:spacing w:val="40"/>
              </w:rPr>
              <w:t>Dans la bibliothèque</w:t>
            </w:r>
            <w:r w:rsidR="00504A9F">
              <w:rPr>
                <w:noProof/>
                <w:webHidden/>
              </w:rPr>
              <w:tab/>
            </w:r>
            <w:r w:rsidR="00504A9F">
              <w:rPr>
                <w:noProof/>
                <w:webHidden/>
              </w:rPr>
              <w:fldChar w:fldCharType="begin"/>
            </w:r>
            <w:r w:rsidR="00504A9F">
              <w:rPr>
                <w:noProof/>
                <w:webHidden/>
              </w:rPr>
              <w:instrText xml:space="preserve"> PAGEREF _Toc199227822 \h </w:instrText>
            </w:r>
            <w:r w:rsidR="00504A9F">
              <w:rPr>
                <w:noProof/>
                <w:webHidden/>
              </w:rPr>
            </w:r>
            <w:r w:rsidR="00504A9F">
              <w:rPr>
                <w:noProof/>
                <w:webHidden/>
              </w:rPr>
              <w:fldChar w:fldCharType="separate"/>
            </w:r>
            <w:r w:rsidR="005101C0">
              <w:rPr>
                <w:noProof/>
                <w:webHidden/>
              </w:rPr>
              <w:t>2</w:t>
            </w:r>
            <w:r w:rsidR="00504A9F">
              <w:rPr>
                <w:noProof/>
                <w:webHidden/>
              </w:rPr>
              <w:fldChar w:fldCharType="end"/>
            </w:r>
          </w:hyperlink>
        </w:p>
        <w:p w14:paraId="0D6F18E8" w14:textId="364E9302" w:rsidR="00504A9F" w:rsidRDefault="005101C0">
          <w:pPr>
            <w:pStyle w:val="TM2"/>
            <w:tabs>
              <w:tab w:val="right" w:leader="dot" w:pos="10456"/>
            </w:tabs>
            <w:rPr>
              <w:rFonts w:eastAsiaTheme="minorEastAsia"/>
              <w:noProof/>
              <w:lang w:eastAsia="fr-FR"/>
            </w:rPr>
          </w:pPr>
          <w:hyperlink w:anchor="_Toc199227823" w:history="1">
            <w:r w:rsidR="00504A9F" w:rsidRPr="005072DF">
              <w:rPr>
                <w:rStyle w:val="Lienhypertexte"/>
                <w:rFonts w:ascii="Luciole" w:hAnsi="Luciole" w:cs="Arial"/>
                <w:b/>
                <w:noProof/>
                <w:spacing w:val="40"/>
              </w:rPr>
              <w:t>Accéder aux espaces de la bibliothèque</w:t>
            </w:r>
            <w:r w:rsidR="00504A9F">
              <w:rPr>
                <w:noProof/>
                <w:webHidden/>
              </w:rPr>
              <w:tab/>
            </w:r>
            <w:r w:rsidR="00504A9F">
              <w:rPr>
                <w:noProof/>
                <w:webHidden/>
              </w:rPr>
              <w:fldChar w:fldCharType="begin"/>
            </w:r>
            <w:r w:rsidR="00504A9F">
              <w:rPr>
                <w:noProof/>
                <w:webHidden/>
              </w:rPr>
              <w:instrText xml:space="preserve"> PAGEREF _Toc199227823 \h </w:instrText>
            </w:r>
            <w:r w:rsidR="00504A9F">
              <w:rPr>
                <w:noProof/>
                <w:webHidden/>
              </w:rPr>
            </w:r>
            <w:r w:rsidR="00504A9F">
              <w:rPr>
                <w:noProof/>
                <w:webHidden/>
              </w:rPr>
              <w:fldChar w:fldCharType="separate"/>
            </w:r>
            <w:r>
              <w:rPr>
                <w:noProof/>
                <w:webHidden/>
              </w:rPr>
              <w:t>2</w:t>
            </w:r>
            <w:r w:rsidR="00504A9F">
              <w:rPr>
                <w:noProof/>
                <w:webHidden/>
              </w:rPr>
              <w:fldChar w:fldCharType="end"/>
            </w:r>
          </w:hyperlink>
        </w:p>
        <w:p w14:paraId="7A1B3F1D" w14:textId="35FF42C3" w:rsidR="00504A9F" w:rsidRDefault="005101C0">
          <w:pPr>
            <w:pStyle w:val="TM3"/>
            <w:tabs>
              <w:tab w:val="right" w:leader="dot" w:pos="10456"/>
            </w:tabs>
            <w:rPr>
              <w:rFonts w:eastAsiaTheme="minorEastAsia"/>
              <w:noProof/>
              <w:lang w:eastAsia="fr-FR"/>
            </w:rPr>
          </w:pPr>
          <w:hyperlink w:anchor="_Toc199227824" w:history="1">
            <w:r w:rsidR="00504A9F" w:rsidRPr="005072DF">
              <w:rPr>
                <w:rStyle w:val="Lienhypertexte"/>
                <w:rFonts w:ascii="Luciole" w:hAnsi="Luciole" w:cs="Arial"/>
                <w:b/>
                <w:noProof/>
                <w:spacing w:val="40"/>
                <w:lang w:eastAsia="fr-FR"/>
              </w:rPr>
              <w:t>Entrer dans la bibliothèque.</w:t>
            </w:r>
            <w:r w:rsidR="00504A9F">
              <w:rPr>
                <w:noProof/>
                <w:webHidden/>
              </w:rPr>
              <w:tab/>
            </w:r>
            <w:r w:rsidR="00504A9F">
              <w:rPr>
                <w:noProof/>
                <w:webHidden/>
              </w:rPr>
              <w:fldChar w:fldCharType="begin"/>
            </w:r>
            <w:r w:rsidR="00504A9F">
              <w:rPr>
                <w:noProof/>
                <w:webHidden/>
              </w:rPr>
              <w:instrText xml:space="preserve"> PAGEREF _Toc199227824 \h </w:instrText>
            </w:r>
            <w:r w:rsidR="00504A9F">
              <w:rPr>
                <w:noProof/>
                <w:webHidden/>
              </w:rPr>
            </w:r>
            <w:r w:rsidR="00504A9F">
              <w:rPr>
                <w:noProof/>
                <w:webHidden/>
              </w:rPr>
              <w:fldChar w:fldCharType="separate"/>
            </w:r>
            <w:r>
              <w:rPr>
                <w:noProof/>
                <w:webHidden/>
              </w:rPr>
              <w:t>2</w:t>
            </w:r>
            <w:r w:rsidR="00504A9F">
              <w:rPr>
                <w:noProof/>
                <w:webHidden/>
              </w:rPr>
              <w:fldChar w:fldCharType="end"/>
            </w:r>
          </w:hyperlink>
        </w:p>
        <w:p w14:paraId="02513CA4" w14:textId="4E5A4B3A" w:rsidR="00504A9F" w:rsidRDefault="005101C0">
          <w:pPr>
            <w:pStyle w:val="TM3"/>
            <w:tabs>
              <w:tab w:val="right" w:leader="dot" w:pos="10456"/>
            </w:tabs>
            <w:rPr>
              <w:rFonts w:eastAsiaTheme="minorEastAsia"/>
              <w:noProof/>
              <w:lang w:eastAsia="fr-FR"/>
            </w:rPr>
          </w:pPr>
          <w:hyperlink w:anchor="_Toc199227825" w:history="1">
            <w:r w:rsidR="00504A9F" w:rsidRPr="005072DF">
              <w:rPr>
                <w:rStyle w:val="Lienhypertexte"/>
                <w:rFonts w:ascii="Luciole" w:hAnsi="Luciole" w:cs="Arial"/>
                <w:b/>
                <w:noProof/>
                <w:spacing w:val="40"/>
                <w:lang w:eastAsia="fr-FR"/>
              </w:rPr>
              <w:t>Circuler dans le bâtiment</w:t>
            </w:r>
            <w:r w:rsidR="00504A9F">
              <w:rPr>
                <w:noProof/>
                <w:webHidden/>
              </w:rPr>
              <w:tab/>
            </w:r>
            <w:r w:rsidR="00504A9F">
              <w:rPr>
                <w:noProof/>
                <w:webHidden/>
              </w:rPr>
              <w:fldChar w:fldCharType="begin"/>
            </w:r>
            <w:r w:rsidR="00504A9F">
              <w:rPr>
                <w:noProof/>
                <w:webHidden/>
              </w:rPr>
              <w:instrText xml:space="preserve"> PAGEREF _Toc199227825 \h </w:instrText>
            </w:r>
            <w:r w:rsidR="00504A9F">
              <w:rPr>
                <w:noProof/>
                <w:webHidden/>
              </w:rPr>
            </w:r>
            <w:r w:rsidR="00504A9F">
              <w:rPr>
                <w:noProof/>
                <w:webHidden/>
              </w:rPr>
              <w:fldChar w:fldCharType="separate"/>
            </w:r>
            <w:r>
              <w:rPr>
                <w:noProof/>
                <w:webHidden/>
              </w:rPr>
              <w:t>3</w:t>
            </w:r>
            <w:r w:rsidR="00504A9F">
              <w:rPr>
                <w:noProof/>
                <w:webHidden/>
              </w:rPr>
              <w:fldChar w:fldCharType="end"/>
            </w:r>
          </w:hyperlink>
        </w:p>
        <w:p w14:paraId="019011DC" w14:textId="4B1B5AC7" w:rsidR="00504A9F" w:rsidRDefault="005101C0">
          <w:pPr>
            <w:pStyle w:val="TM3"/>
            <w:tabs>
              <w:tab w:val="right" w:leader="dot" w:pos="10456"/>
            </w:tabs>
            <w:rPr>
              <w:rFonts w:eastAsiaTheme="minorEastAsia"/>
              <w:noProof/>
              <w:lang w:eastAsia="fr-FR"/>
            </w:rPr>
          </w:pPr>
          <w:hyperlink w:anchor="_Toc199227826" w:history="1">
            <w:r w:rsidR="00504A9F" w:rsidRPr="005072DF">
              <w:rPr>
                <w:rStyle w:val="Lienhypertexte"/>
                <w:rFonts w:ascii="Luciole" w:hAnsi="Luciole" w:cs="Arial"/>
                <w:b/>
                <w:noProof/>
                <w:spacing w:val="40"/>
                <w:lang w:eastAsia="fr-FR"/>
              </w:rPr>
              <w:t>Visiter la bibliothèque</w:t>
            </w:r>
            <w:r w:rsidR="00504A9F">
              <w:rPr>
                <w:noProof/>
                <w:webHidden/>
              </w:rPr>
              <w:tab/>
            </w:r>
            <w:r w:rsidR="00504A9F">
              <w:rPr>
                <w:noProof/>
                <w:webHidden/>
              </w:rPr>
              <w:fldChar w:fldCharType="begin"/>
            </w:r>
            <w:r w:rsidR="00504A9F">
              <w:rPr>
                <w:noProof/>
                <w:webHidden/>
              </w:rPr>
              <w:instrText xml:space="preserve"> PAGEREF _Toc199227826 \h </w:instrText>
            </w:r>
            <w:r w:rsidR="00504A9F">
              <w:rPr>
                <w:noProof/>
                <w:webHidden/>
              </w:rPr>
            </w:r>
            <w:r w:rsidR="00504A9F">
              <w:rPr>
                <w:noProof/>
                <w:webHidden/>
              </w:rPr>
              <w:fldChar w:fldCharType="separate"/>
            </w:r>
            <w:r>
              <w:rPr>
                <w:noProof/>
                <w:webHidden/>
              </w:rPr>
              <w:t>5</w:t>
            </w:r>
            <w:r w:rsidR="00504A9F">
              <w:rPr>
                <w:noProof/>
                <w:webHidden/>
              </w:rPr>
              <w:fldChar w:fldCharType="end"/>
            </w:r>
          </w:hyperlink>
        </w:p>
        <w:p w14:paraId="0F09D3D5" w14:textId="1EE39194" w:rsidR="00504A9F" w:rsidRDefault="005101C0">
          <w:pPr>
            <w:pStyle w:val="TM3"/>
            <w:tabs>
              <w:tab w:val="right" w:leader="dot" w:pos="10456"/>
            </w:tabs>
            <w:rPr>
              <w:rFonts w:eastAsiaTheme="minorEastAsia"/>
              <w:noProof/>
              <w:lang w:eastAsia="fr-FR"/>
            </w:rPr>
          </w:pPr>
          <w:hyperlink w:anchor="_Toc199227827" w:history="1">
            <w:r w:rsidR="00504A9F" w:rsidRPr="005072DF">
              <w:rPr>
                <w:rStyle w:val="Lienhypertexte"/>
                <w:rFonts w:ascii="Luciole" w:hAnsi="Luciole" w:cs="Arial"/>
                <w:b/>
                <w:noProof/>
                <w:spacing w:val="40"/>
                <w:lang w:eastAsia="fr-FR"/>
              </w:rPr>
              <w:t>Les salles des collections</w:t>
            </w:r>
            <w:r w:rsidR="00504A9F">
              <w:rPr>
                <w:noProof/>
                <w:webHidden/>
              </w:rPr>
              <w:tab/>
            </w:r>
            <w:r w:rsidR="00504A9F">
              <w:rPr>
                <w:noProof/>
                <w:webHidden/>
              </w:rPr>
              <w:fldChar w:fldCharType="begin"/>
            </w:r>
            <w:r w:rsidR="00504A9F">
              <w:rPr>
                <w:noProof/>
                <w:webHidden/>
              </w:rPr>
              <w:instrText xml:space="preserve"> PAGEREF _Toc199227827 \h </w:instrText>
            </w:r>
            <w:r w:rsidR="00504A9F">
              <w:rPr>
                <w:noProof/>
                <w:webHidden/>
              </w:rPr>
            </w:r>
            <w:r w:rsidR="00504A9F">
              <w:rPr>
                <w:noProof/>
                <w:webHidden/>
              </w:rPr>
              <w:fldChar w:fldCharType="separate"/>
            </w:r>
            <w:r>
              <w:rPr>
                <w:noProof/>
                <w:webHidden/>
              </w:rPr>
              <w:t>5</w:t>
            </w:r>
            <w:r w:rsidR="00504A9F">
              <w:rPr>
                <w:noProof/>
                <w:webHidden/>
              </w:rPr>
              <w:fldChar w:fldCharType="end"/>
            </w:r>
          </w:hyperlink>
        </w:p>
        <w:p w14:paraId="0710519E" w14:textId="177F9F93" w:rsidR="00504A9F" w:rsidRDefault="005101C0">
          <w:pPr>
            <w:pStyle w:val="TM2"/>
            <w:tabs>
              <w:tab w:val="right" w:leader="dot" w:pos="10456"/>
            </w:tabs>
            <w:rPr>
              <w:rFonts w:eastAsiaTheme="minorEastAsia"/>
              <w:noProof/>
              <w:lang w:eastAsia="fr-FR"/>
            </w:rPr>
          </w:pPr>
          <w:hyperlink w:anchor="_Toc199227828" w:history="1">
            <w:r w:rsidR="00504A9F" w:rsidRPr="005072DF">
              <w:rPr>
                <w:rStyle w:val="Lienhypertexte"/>
                <w:rFonts w:ascii="Luciole" w:hAnsi="Luciole" w:cs="Arial"/>
                <w:b/>
                <w:noProof/>
                <w:spacing w:val="40"/>
              </w:rPr>
              <w:t>Utiliser des services accessibles</w:t>
            </w:r>
            <w:r w:rsidR="00504A9F">
              <w:rPr>
                <w:noProof/>
                <w:webHidden/>
              </w:rPr>
              <w:tab/>
            </w:r>
            <w:r w:rsidR="00504A9F">
              <w:rPr>
                <w:noProof/>
                <w:webHidden/>
              </w:rPr>
              <w:fldChar w:fldCharType="begin"/>
            </w:r>
            <w:r w:rsidR="00504A9F">
              <w:rPr>
                <w:noProof/>
                <w:webHidden/>
              </w:rPr>
              <w:instrText xml:space="preserve"> PAGEREF _Toc199227828 \h </w:instrText>
            </w:r>
            <w:r w:rsidR="00504A9F">
              <w:rPr>
                <w:noProof/>
                <w:webHidden/>
              </w:rPr>
            </w:r>
            <w:r w:rsidR="00504A9F">
              <w:rPr>
                <w:noProof/>
                <w:webHidden/>
              </w:rPr>
              <w:fldChar w:fldCharType="separate"/>
            </w:r>
            <w:r>
              <w:rPr>
                <w:noProof/>
                <w:webHidden/>
              </w:rPr>
              <w:t>7</w:t>
            </w:r>
            <w:r w:rsidR="00504A9F">
              <w:rPr>
                <w:noProof/>
                <w:webHidden/>
              </w:rPr>
              <w:fldChar w:fldCharType="end"/>
            </w:r>
          </w:hyperlink>
        </w:p>
        <w:p w14:paraId="1817C671" w14:textId="6DFB9002" w:rsidR="00504A9F" w:rsidRDefault="005101C0">
          <w:pPr>
            <w:pStyle w:val="TM3"/>
            <w:tabs>
              <w:tab w:val="right" w:leader="dot" w:pos="10456"/>
            </w:tabs>
            <w:rPr>
              <w:rFonts w:eastAsiaTheme="minorEastAsia"/>
              <w:noProof/>
              <w:lang w:eastAsia="fr-FR"/>
            </w:rPr>
          </w:pPr>
          <w:hyperlink w:anchor="_Toc199227829" w:history="1">
            <w:r w:rsidR="00504A9F" w:rsidRPr="005072DF">
              <w:rPr>
                <w:rStyle w:val="Lienhypertexte"/>
                <w:rFonts w:ascii="Luciole" w:hAnsi="Luciole" w:cs="Arial"/>
                <w:b/>
                <w:noProof/>
                <w:spacing w:val="40"/>
              </w:rPr>
              <w:t>Consulter, emprunter des documents</w:t>
            </w:r>
            <w:r w:rsidR="00504A9F">
              <w:rPr>
                <w:noProof/>
                <w:webHidden/>
              </w:rPr>
              <w:tab/>
            </w:r>
            <w:r w:rsidR="00504A9F">
              <w:rPr>
                <w:noProof/>
                <w:webHidden/>
              </w:rPr>
              <w:fldChar w:fldCharType="begin"/>
            </w:r>
            <w:r w:rsidR="00504A9F">
              <w:rPr>
                <w:noProof/>
                <w:webHidden/>
              </w:rPr>
              <w:instrText xml:space="preserve"> PAGEREF _Toc199227829 \h </w:instrText>
            </w:r>
            <w:r w:rsidR="00504A9F">
              <w:rPr>
                <w:noProof/>
                <w:webHidden/>
              </w:rPr>
            </w:r>
            <w:r w:rsidR="00504A9F">
              <w:rPr>
                <w:noProof/>
                <w:webHidden/>
              </w:rPr>
              <w:fldChar w:fldCharType="separate"/>
            </w:r>
            <w:r>
              <w:rPr>
                <w:noProof/>
                <w:webHidden/>
              </w:rPr>
              <w:t>7</w:t>
            </w:r>
            <w:r w:rsidR="00504A9F">
              <w:rPr>
                <w:noProof/>
                <w:webHidden/>
              </w:rPr>
              <w:fldChar w:fldCharType="end"/>
            </w:r>
          </w:hyperlink>
        </w:p>
        <w:p w14:paraId="632490E1" w14:textId="68C2CF01" w:rsidR="00504A9F" w:rsidRDefault="005101C0">
          <w:pPr>
            <w:pStyle w:val="TM3"/>
            <w:tabs>
              <w:tab w:val="right" w:leader="dot" w:pos="10456"/>
            </w:tabs>
            <w:rPr>
              <w:rFonts w:eastAsiaTheme="minorEastAsia"/>
              <w:noProof/>
              <w:lang w:eastAsia="fr-FR"/>
            </w:rPr>
          </w:pPr>
          <w:hyperlink w:anchor="_Toc199227830" w:history="1">
            <w:r w:rsidR="00504A9F" w:rsidRPr="005072DF">
              <w:rPr>
                <w:rStyle w:val="Lienhypertexte"/>
                <w:rFonts w:ascii="Luciole" w:hAnsi="Luciole" w:cs="Arial"/>
                <w:b/>
                <w:noProof/>
                <w:spacing w:val="40"/>
              </w:rPr>
              <w:t>Les postes d’accueil et d’emprunt de documents</w:t>
            </w:r>
            <w:r w:rsidR="00504A9F">
              <w:rPr>
                <w:noProof/>
                <w:webHidden/>
              </w:rPr>
              <w:tab/>
            </w:r>
            <w:r w:rsidR="00504A9F">
              <w:rPr>
                <w:noProof/>
                <w:webHidden/>
              </w:rPr>
              <w:fldChar w:fldCharType="begin"/>
            </w:r>
            <w:r w:rsidR="00504A9F">
              <w:rPr>
                <w:noProof/>
                <w:webHidden/>
              </w:rPr>
              <w:instrText xml:space="preserve"> PAGEREF _Toc199227830 \h </w:instrText>
            </w:r>
            <w:r w:rsidR="00504A9F">
              <w:rPr>
                <w:noProof/>
                <w:webHidden/>
              </w:rPr>
            </w:r>
            <w:r w:rsidR="00504A9F">
              <w:rPr>
                <w:noProof/>
                <w:webHidden/>
              </w:rPr>
              <w:fldChar w:fldCharType="separate"/>
            </w:r>
            <w:r>
              <w:rPr>
                <w:noProof/>
                <w:webHidden/>
              </w:rPr>
              <w:t>8</w:t>
            </w:r>
            <w:r w:rsidR="00504A9F">
              <w:rPr>
                <w:noProof/>
                <w:webHidden/>
              </w:rPr>
              <w:fldChar w:fldCharType="end"/>
            </w:r>
          </w:hyperlink>
        </w:p>
        <w:p w14:paraId="0CD7041B" w14:textId="63DCA94F" w:rsidR="00504A9F" w:rsidRDefault="005101C0">
          <w:pPr>
            <w:pStyle w:val="TM3"/>
            <w:tabs>
              <w:tab w:val="right" w:leader="dot" w:pos="10456"/>
            </w:tabs>
            <w:rPr>
              <w:rFonts w:eastAsiaTheme="minorEastAsia"/>
              <w:noProof/>
              <w:lang w:eastAsia="fr-FR"/>
            </w:rPr>
          </w:pPr>
          <w:hyperlink w:anchor="_Toc199227831" w:history="1">
            <w:r w:rsidR="00504A9F" w:rsidRPr="005072DF">
              <w:rPr>
                <w:rStyle w:val="Lienhypertexte"/>
                <w:rFonts w:ascii="Luciole" w:hAnsi="Luciole" w:cs="Arial"/>
                <w:b/>
                <w:noProof/>
                <w:spacing w:val="40"/>
              </w:rPr>
              <w:t>Réserver une salle de travail en groupe</w:t>
            </w:r>
            <w:r w:rsidR="00504A9F">
              <w:rPr>
                <w:noProof/>
                <w:webHidden/>
              </w:rPr>
              <w:tab/>
            </w:r>
            <w:r w:rsidR="00504A9F">
              <w:rPr>
                <w:noProof/>
                <w:webHidden/>
              </w:rPr>
              <w:fldChar w:fldCharType="begin"/>
            </w:r>
            <w:r w:rsidR="00504A9F">
              <w:rPr>
                <w:noProof/>
                <w:webHidden/>
              </w:rPr>
              <w:instrText xml:space="preserve"> PAGEREF _Toc199227831 \h </w:instrText>
            </w:r>
            <w:r w:rsidR="00504A9F">
              <w:rPr>
                <w:noProof/>
                <w:webHidden/>
              </w:rPr>
            </w:r>
            <w:r w:rsidR="00504A9F">
              <w:rPr>
                <w:noProof/>
                <w:webHidden/>
              </w:rPr>
              <w:fldChar w:fldCharType="separate"/>
            </w:r>
            <w:r>
              <w:rPr>
                <w:noProof/>
                <w:webHidden/>
              </w:rPr>
              <w:t>10</w:t>
            </w:r>
            <w:r w:rsidR="00504A9F">
              <w:rPr>
                <w:noProof/>
                <w:webHidden/>
              </w:rPr>
              <w:fldChar w:fldCharType="end"/>
            </w:r>
          </w:hyperlink>
        </w:p>
        <w:p w14:paraId="2FC528DF" w14:textId="064A74C8" w:rsidR="00504A9F" w:rsidRDefault="005101C0">
          <w:pPr>
            <w:pStyle w:val="TM3"/>
            <w:tabs>
              <w:tab w:val="right" w:leader="dot" w:pos="10456"/>
            </w:tabs>
            <w:rPr>
              <w:rFonts w:eastAsiaTheme="minorEastAsia"/>
              <w:noProof/>
              <w:lang w:eastAsia="fr-FR"/>
            </w:rPr>
          </w:pPr>
          <w:hyperlink w:anchor="_Toc199227832" w:history="1">
            <w:r w:rsidR="00504A9F" w:rsidRPr="005072DF">
              <w:rPr>
                <w:rStyle w:val="Lienhypertexte"/>
                <w:rFonts w:ascii="Luciole" w:hAnsi="Luciole" w:cs="Arial"/>
                <w:b/>
                <w:noProof/>
                <w:spacing w:val="40"/>
              </w:rPr>
              <w:t>Imprimer, numériser, copier</w:t>
            </w:r>
            <w:r w:rsidR="00504A9F">
              <w:rPr>
                <w:noProof/>
                <w:webHidden/>
              </w:rPr>
              <w:tab/>
            </w:r>
            <w:r w:rsidR="00504A9F">
              <w:rPr>
                <w:noProof/>
                <w:webHidden/>
              </w:rPr>
              <w:fldChar w:fldCharType="begin"/>
            </w:r>
            <w:r w:rsidR="00504A9F">
              <w:rPr>
                <w:noProof/>
                <w:webHidden/>
              </w:rPr>
              <w:instrText xml:space="preserve"> PAGEREF _Toc199227832 \h </w:instrText>
            </w:r>
            <w:r w:rsidR="00504A9F">
              <w:rPr>
                <w:noProof/>
                <w:webHidden/>
              </w:rPr>
            </w:r>
            <w:r w:rsidR="00504A9F">
              <w:rPr>
                <w:noProof/>
                <w:webHidden/>
              </w:rPr>
              <w:fldChar w:fldCharType="separate"/>
            </w:r>
            <w:r>
              <w:rPr>
                <w:noProof/>
                <w:webHidden/>
              </w:rPr>
              <w:t>11</w:t>
            </w:r>
            <w:r w:rsidR="00504A9F">
              <w:rPr>
                <w:noProof/>
                <w:webHidden/>
              </w:rPr>
              <w:fldChar w:fldCharType="end"/>
            </w:r>
          </w:hyperlink>
        </w:p>
        <w:p w14:paraId="39BDBB2B" w14:textId="43309A27" w:rsidR="00504A9F" w:rsidRDefault="005101C0">
          <w:pPr>
            <w:pStyle w:val="TM3"/>
            <w:tabs>
              <w:tab w:val="right" w:leader="dot" w:pos="10456"/>
            </w:tabs>
            <w:rPr>
              <w:rFonts w:eastAsiaTheme="minorEastAsia"/>
              <w:noProof/>
              <w:lang w:eastAsia="fr-FR"/>
            </w:rPr>
          </w:pPr>
          <w:hyperlink w:anchor="_Toc199227833" w:history="1">
            <w:r w:rsidR="00504A9F" w:rsidRPr="005072DF">
              <w:rPr>
                <w:rStyle w:val="Lienhypertexte"/>
                <w:rFonts w:ascii="Luciole" w:hAnsi="Luciole" w:cs="Arial"/>
                <w:b/>
                <w:noProof/>
                <w:spacing w:val="40"/>
              </w:rPr>
              <w:t>Se former</w:t>
            </w:r>
            <w:r w:rsidR="00504A9F">
              <w:rPr>
                <w:noProof/>
                <w:webHidden/>
              </w:rPr>
              <w:tab/>
            </w:r>
            <w:r w:rsidR="00504A9F">
              <w:rPr>
                <w:noProof/>
                <w:webHidden/>
              </w:rPr>
              <w:fldChar w:fldCharType="begin"/>
            </w:r>
            <w:r w:rsidR="00504A9F">
              <w:rPr>
                <w:noProof/>
                <w:webHidden/>
              </w:rPr>
              <w:instrText xml:space="preserve"> PAGEREF _Toc199227833 \h </w:instrText>
            </w:r>
            <w:r w:rsidR="00504A9F">
              <w:rPr>
                <w:noProof/>
                <w:webHidden/>
              </w:rPr>
            </w:r>
            <w:r w:rsidR="00504A9F">
              <w:rPr>
                <w:noProof/>
                <w:webHidden/>
              </w:rPr>
              <w:fldChar w:fldCharType="separate"/>
            </w:r>
            <w:r>
              <w:rPr>
                <w:noProof/>
                <w:webHidden/>
              </w:rPr>
              <w:t>12</w:t>
            </w:r>
            <w:r w:rsidR="00504A9F">
              <w:rPr>
                <w:noProof/>
                <w:webHidden/>
              </w:rPr>
              <w:fldChar w:fldCharType="end"/>
            </w:r>
          </w:hyperlink>
        </w:p>
        <w:p w14:paraId="3EC23763" w14:textId="40AE6BEF" w:rsidR="00504A9F" w:rsidRDefault="005101C0">
          <w:pPr>
            <w:pStyle w:val="TM3"/>
            <w:tabs>
              <w:tab w:val="right" w:leader="dot" w:pos="10456"/>
            </w:tabs>
            <w:rPr>
              <w:rFonts w:eastAsiaTheme="minorEastAsia"/>
              <w:noProof/>
              <w:lang w:eastAsia="fr-FR"/>
            </w:rPr>
          </w:pPr>
          <w:hyperlink w:anchor="_Toc199227834" w:history="1">
            <w:r w:rsidR="00504A9F" w:rsidRPr="005072DF">
              <w:rPr>
                <w:rStyle w:val="Lienhypertexte"/>
                <w:rFonts w:ascii="Luciole" w:hAnsi="Luciole" w:cs="Arial"/>
                <w:b/>
                <w:noProof/>
                <w:spacing w:val="40"/>
              </w:rPr>
              <w:t>Utiliser le service de navette interBU</w:t>
            </w:r>
            <w:r w:rsidR="00504A9F">
              <w:rPr>
                <w:noProof/>
                <w:webHidden/>
              </w:rPr>
              <w:tab/>
            </w:r>
            <w:r w:rsidR="00504A9F">
              <w:rPr>
                <w:noProof/>
                <w:webHidden/>
              </w:rPr>
              <w:fldChar w:fldCharType="begin"/>
            </w:r>
            <w:r w:rsidR="00504A9F">
              <w:rPr>
                <w:noProof/>
                <w:webHidden/>
              </w:rPr>
              <w:instrText xml:space="preserve"> PAGEREF _Toc199227834 \h </w:instrText>
            </w:r>
            <w:r w:rsidR="00504A9F">
              <w:rPr>
                <w:noProof/>
                <w:webHidden/>
              </w:rPr>
            </w:r>
            <w:r w:rsidR="00504A9F">
              <w:rPr>
                <w:noProof/>
                <w:webHidden/>
              </w:rPr>
              <w:fldChar w:fldCharType="separate"/>
            </w:r>
            <w:r>
              <w:rPr>
                <w:noProof/>
                <w:webHidden/>
              </w:rPr>
              <w:t>13</w:t>
            </w:r>
            <w:r w:rsidR="00504A9F">
              <w:rPr>
                <w:noProof/>
                <w:webHidden/>
              </w:rPr>
              <w:fldChar w:fldCharType="end"/>
            </w:r>
          </w:hyperlink>
        </w:p>
        <w:p w14:paraId="3BD3B7D8" w14:textId="15CDA9C8" w:rsidR="00504A9F" w:rsidRDefault="005101C0">
          <w:pPr>
            <w:pStyle w:val="TM2"/>
            <w:tabs>
              <w:tab w:val="right" w:leader="dot" w:pos="10456"/>
            </w:tabs>
            <w:rPr>
              <w:rFonts w:eastAsiaTheme="minorEastAsia"/>
              <w:noProof/>
              <w:lang w:eastAsia="fr-FR"/>
            </w:rPr>
          </w:pPr>
          <w:hyperlink w:anchor="_Toc199227835" w:history="1">
            <w:r w:rsidR="00504A9F" w:rsidRPr="005072DF">
              <w:rPr>
                <w:rStyle w:val="Lienhypertexte"/>
                <w:rFonts w:ascii="Luciole" w:hAnsi="Luciole" w:cs="Arial"/>
                <w:b/>
                <w:noProof/>
                <w:spacing w:val="40"/>
              </w:rPr>
              <w:t>Se détendre</w:t>
            </w:r>
            <w:r w:rsidR="00504A9F">
              <w:rPr>
                <w:noProof/>
                <w:webHidden/>
              </w:rPr>
              <w:tab/>
            </w:r>
            <w:r w:rsidR="00504A9F">
              <w:rPr>
                <w:noProof/>
                <w:webHidden/>
              </w:rPr>
              <w:fldChar w:fldCharType="begin"/>
            </w:r>
            <w:r w:rsidR="00504A9F">
              <w:rPr>
                <w:noProof/>
                <w:webHidden/>
              </w:rPr>
              <w:instrText xml:space="preserve"> PAGEREF _Toc199227835 \h </w:instrText>
            </w:r>
            <w:r w:rsidR="00504A9F">
              <w:rPr>
                <w:noProof/>
                <w:webHidden/>
              </w:rPr>
            </w:r>
            <w:r w:rsidR="00504A9F">
              <w:rPr>
                <w:noProof/>
                <w:webHidden/>
              </w:rPr>
              <w:fldChar w:fldCharType="separate"/>
            </w:r>
            <w:r>
              <w:rPr>
                <w:noProof/>
                <w:webHidden/>
              </w:rPr>
              <w:t>14</w:t>
            </w:r>
            <w:r w:rsidR="00504A9F">
              <w:rPr>
                <w:noProof/>
                <w:webHidden/>
              </w:rPr>
              <w:fldChar w:fldCharType="end"/>
            </w:r>
          </w:hyperlink>
        </w:p>
        <w:p w14:paraId="44409C01" w14:textId="5A9E13EB" w:rsidR="00504A9F" w:rsidRDefault="005101C0">
          <w:pPr>
            <w:pStyle w:val="TM3"/>
            <w:tabs>
              <w:tab w:val="right" w:leader="dot" w:pos="10456"/>
            </w:tabs>
            <w:rPr>
              <w:rFonts w:eastAsiaTheme="minorEastAsia"/>
              <w:noProof/>
              <w:lang w:eastAsia="fr-FR"/>
            </w:rPr>
          </w:pPr>
          <w:hyperlink w:anchor="_Toc199227836" w:history="1">
            <w:r w:rsidR="00504A9F" w:rsidRPr="005072DF">
              <w:rPr>
                <w:rStyle w:val="Lienhypertexte"/>
                <w:rFonts w:ascii="Luciole" w:hAnsi="Luciole" w:cs="Arial"/>
                <w:b/>
                <w:noProof/>
                <w:spacing w:val="40"/>
              </w:rPr>
              <w:t>Le Café des sciences</w:t>
            </w:r>
            <w:r w:rsidR="00504A9F">
              <w:rPr>
                <w:noProof/>
                <w:webHidden/>
              </w:rPr>
              <w:tab/>
            </w:r>
            <w:r w:rsidR="00504A9F">
              <w:rPr>
                <w:noProof/>
                <w:webHidden/>
              </w:rPr>
              <w:fldChar w:fldCharType="begin"/>
            </w:r>
            <w:r w:rsidR="00504A9F">
              <w:rPr>
                <w:noProof/>
                <w:webHidden/>
              </w:rPr>
              <w:instrText xml:space="preserve"> PAGEREF _Toc199227836 \h </w:instrText>
            </w:r>
            <w:r w:rsidR="00504A9F">
              <w:rPr>
                <w:noProof/>
                <w:webHidden/>
              </w:rPr>
            </w:r>
            <w:r w:rsidR="00504A9F">
              <w:rPr>
                <w:noProof/>
                <w:webHidden/>
              </w:rPr>
              <w:fldChar w:fldCharType="separate"/>
            </w:r>
            <w:r>
              <w:rPr>
                <w:noProof/>
                <w:webHidden/>
              </w:rPr>
              <w:t>14</w:t>
            </w:r>
            <w:r w:rsidR="00504A9F">
              <w:rPr>
                <w:noProof/>
                <w:webHidden/>
              </w:rPr>
              <w:fldChar w:fldCharType="end"/>
            </w:r>
          </w:hyperlink>
        </w:p>
        <w:p w14:paraId="7DADB797" w14:textId="2790A622" w:rsidR="00504A9F" w:rsidRDefault="005101C0">
          <w:pPr>
            <w:pStyle w:val="TM3"/>
            <w:tabs>
              <w:tab w:val="right" w:leader="dot" w:pos="10456"/>
            </w:tabs>
            <w:rPr>
              <w:rFonts w:eastAsiaTheme="minorEastAsia"/>
              <w:noProof/>
              <w:lang w:eastAsia="fr-FR"/>
            </w:rPr>
          </w:pPr>
          <w:hyperlink w:anchor="_Toc199227837" w:history="1">
            <w:r w:rsidR="00504A9F" w:rsidRPr="005072DF">
              <w:rPr>
                <w:rStyle w:val="Lienhypertexte"/>
                <w:rFonts w:ascii="Luciole" w:hAnsi="Luciole" w:cs="Arial"/>
                <w:b/>
                <w:noProof/>
                <w:spacing w:val="40"/>
              </w:rPr>
              <w:t>Le kiosque</w:t>
            </w:r>
            <w:r w:rsidR="00504A9F">
              <w:rPr>
                <w:noProof/>
                <w:webHidden/>
              </w:rPr>
              <w:tab/>
            </w:r>
            <w:r w:rsidR="00504A9F">
              <w:rPr>
                <w:noProof/>
                <w:webHidden/>
              </w:rPr>
              <w:fldChar w:fldCharType="begin"/>
            </w:r>
            <w:r w:rsidR="00504A9F">
              <w:rPr>
                <w:noProof/>
                <w:webHidden/>
              </w:rPr>
              <w:instrText xml:space="preserve"> PAGEREF _Toc199227837 \h </w:instrText>
            </w:r>
            <w:r w:rsidR="00504A9F">
              <w:rPr>
                <w:noProof/>
                <w:webHidden/>
              </w:rPr>
            </w:r>
            <w:r w:rsidR="00504A9F">
              <w:rPr>
                <w:noProof/>
                <w:webHidden/>
              </w:rPr>
              <w:fldChar w:fldCharType="separate"/>
            </w:r>
            <w:r>
              <w:rPr>
                <w:noProof/>
                <w:webHidden/>
              </w:rPr>
              <w:t>16</w:t>
            </w:r>
            <w:r w:rsidR="00504A9F">
              <w:rPr>
                <w:noProof/>
                <w:webHidden/>
              </w:rPr>
              <w:fldChar w:fldCharType="end"/>
            </w:r>
          </w:hyperlink>
        </w:p>
        <w:p w14:paraId="0C6904E9" w14:textId="4C5E0F3C" w:rsidR="00504A9F" w:rsidRDefault="005101C0">
          <w:pPr>
            <w:pStyle w:val="TM3"/>
            <w:tabs>
              <w:tab w:val="right" w:leader="dot" w:pos="10456"/>
            </w:tabs>
            <w:rPr>
              <w:rFonts w:eastAsiaTheme="minorEastAsia"/>
              <w:noProof/>
              <w:lang w:eastAsia="fr-FR"/>
            </w:rPr>
          </w:pPr>
          <w:hyperlink w:anchor="_Toc199227838" w:history="1">
            <w:r w:rsidR="00504A9F" w:rsidRPr="005072DF">
              <w:rPr>
                <w:rStyle w:val="Lienhypertexte"/>
                <w:rFonts w:ascii="Luciole" w:hAnsi="Luciole" w:cs="Arial"/>
                <w:b/>
                <w:noProof/>
                <w:spacing w:val="40"/>
              </w:rPr>
              <w:t>Le hall détente</w:t>
            </w:r>
            <w:r w:rsidR="00504A9F">
              <w:rPr>
                <w:noProof/>
                <w:webHidden/>
              </w:rPr>
              <w:tab/>
            </w:r>
            <w:r w:rsidR="00504A9F">
              <w:rPr>
                <w:noProof/>
                <w:webHidden/>
              </w:rPr>
              <w:fldChar w:fldCharType="begin"/>
            </w:r>
            <w:r w:rsidR="00504A9F">
              <w:rPr>
                <w:noProof/>
                <w:webHidden/>
              </w:rPr>
              <w:instrText xml:space="preserve"> PAGEREF _Toc199227838 \h </w:instrText>
            </w:r>
            <w:r w:rsidR="00504A9F">
              <w:rPr>
                <w:noProof/>
                <w:webHidden/>
              </w:rPr>
            </w:r>
            <w:r w:rsidR="00504A9F">
              <w:rPr>
                <w:noProof/>
                <w:webHidden/>
              </w:rPr>
              <w:fldChar w:fldCharType="separate"/>
            </w:r>
            <w:r>
              <w:rPr>
                <w:noProof/>
                <w:webHidden/>
              </w:rPr>
              <w:t>17</w:t>
            </w:r>
            <w:r w:rsidR="00504A9F">
              <w:rPr>
                <w:noProof/>
                <w:webHidden/>
              </w:rPr>
              <w:fldChar w:fldCharType="end"/>
            </w:r>
          </w:hyperlink>
        </w:p>
        <w:p w14:paraId="33EE053C" w14:textId="49FC0917" w:rsidR="00504A9F" w:rsidRDefault="005101C0">
          <w:pPr>
            <w:pStyle w:val="TM3"/>
            <w:tabs>
              <w:tab w:val="right" w:leader="dot" w:pos="10456"/>
            </w:tabs>
            <w:rPr>
              <w:rFonts w:eastAsiaTheme="minorEastAsia"/>
              <w:noProof/>
              <w:lang w:eastAsia="fr-FR"/>
            </w:rPr>
          </w:pPr>
          <w:hyperlink w:anchor="_Toc199227839" w:history="1">
            <w:r w:rsidR="00504A9F" w:rsidRPr="005072DF">
              <w:rPr>
                <w:rStyle w:val="Lienhypertexte"/>
                <w:rFonts w:ascii="Luciole" w:hAnsi="Luciole" w:cs="Arial"/>
                <w:b/>
                <w:noProof/>
                <w:spacing w:val="40"/>
              </w:rPr>
              <w:t>L’Atrium</w:t>
            </w:r>
            <w:r w:rsidR="00504A9F">
              <w:rPr>
                <w:noProof/>
                <w:webHidden/>
              </w:rPr>
              <w:tab/>
            </w:r>
            <w:r w:rsidR="00504A9F">
              <w:rPr>
                <w:noProof/>
                <w:webHidden/>
              </w:rPr>
              <w:fldChar w:fldCharType="begin"/>
            </w:r>
            <w:r w:rsidR="00504A9F">
              <w:rPr>
                <w:noProof/>
                <w:webHidden/>
              </w:rPr>
              <w:instrText xml:space="preserve"> PAGEREF _Toc199227839 \h </w:instrText>
            </w:r>
            <w:r w:rsidR="00504A9F">
              <w:rPr>
                <w:noProof/>
                <w:webHidden/>
              </w:rPr>
            </w:r>
            <w:r w:rsidR="00504A9F">
              <w:rPr>
                <w:noProof/>
                <w:webHidden/>
              </w:rPr>
              <w:fldChar w:fldCharType="separate"/>
            </w:r>
            <w:r>
              <w:rPr>
                <w:noProof/>
                <w:webHidden/>
              </w:rPr>
              <w:t>17</w:t>
            </w:r>
            <w:r w:rsidR="00504A9F">
              <w:rPr>
                <w:noProof/>
                <w:webHidden/>
              </w:rPr>
              <w:fldChar w:fldCharType="end"/>
            </w:r>
          </w:hyperlink>
        </w:p>
        <w:p w14:paraId="4D4B972D" w14:textId="3D17AE18" w:rsidR="00504A9F" w:rsidRDefault="005101C0">
          <w:pPr>
            <w:pStyle w:val="TM3"/>
            <w:tabs>
              <w:tab w:val="right" w:leader="dot" w:pos="10456"/>
            </w:tabs>
            <w:rPr>
              <w:rFonts w:eastAsiaTheme="minorEastAsia"/>
              <w:noProof/>
              <w:lang w:eastAsia="fr-FR"/>
            </w:rPr>
          </w:pPr>
          <w:hyperlink w:anchor="_Toc199227840" w:history="1">
            <w:r w:rsidR="00504A9F" w:rsidRPr="005072DF">
              <w:rPr>
                <w:rStyle w:val="Lienhypertexte"/>
                <w:rFonts w:ascii="Luciole" w:hAnsi="Luciole" w:cs="Arial"/>
                <w:b/>
                <w:noProof/>
                <w:spacing w:val="40"/>
              </w:rPr>
              <w:t>La salle de relaxation</w:t>
            </w:r>
            <w:r w:rsidR="00504A9F">
              <w:rPr>
                <w:noProof/>
                <w:webHidden/>
              </w:rPr>
              <w:tab/>
            </w:r>
            <w:r w:rsidR="00504A9F">
              <w:rPr>
                <w:noProof/>
                <w:webHidden/>
              </w:rPr>
              <w:fldChar w:fldCharType="begin"/>
            </w:r>
            <w:r w:rsidR="00504A9F">
              <w:rPr>
                <w:noProof/>
                <w:webHidden/>
              </w:rPr>
              <w:instrText xml:space="preserve"> PAGEREF _Toc199227840 \h </w:instrText>
            </w:r>
            <w:r w:rsidR="00504A9F">
              <w:rPr>
                <w:noProof/>
                <w:webHidden/>
              </w:rPr>
            </w:r>
            <w:r w:rsidR="00504A9F">
              <w:rPr>
                <w:noProof/>
                <w:webHidden/>
              </w:rPr>
              <w:fldChar w:fldCharType="separate"/>
            </w:r>
            <w:r>
              <w:rPr>
                <w:noProof/>
                <w:webHidden/>
              </w:rPr>
              <w:t>18</w:t>
            </w:r>
            <w:r w:rsidR="00504A9F">
              <w:rPr>
                <w:noProof/>
                <w:webHidden/>
              </w:rPr>
              <w:fldChar w:fldCharType="end"/>
            </w:r>
          </w:hyperlink>
        </w:p>
        <w:p w14:paraId="67F38504" w14:textId="2499D8B2" w:rsidR="00504A9F" w:rsidRDefault="005101C0">
          <w:pPr>
            <w:pStyle w:val="TM3"/>
            <w:tabs>
              <w:tab w:val="right" w:leader="dot" w:pos="10456"/>
            </w:tabs>
            <w:rPr>
              <w:rFonts w:eastAsiaTheme="minorEastAsia"/>
              <w:noProof/>
              <w:lang w:eastAsia="fr-FR"/>
            </w:rPr>
          </w:pPr>
          <w:hyperlink w:anchor="_Toc199227841" w:history="1">
            <w:r w:rsidR="00504A9F" w:rsidRPr="005072DF">
              <w:rPr>
                <w:rStyle w:val="Lienhypertexte"/>
                <w:rFonts w:ascii="Luciole" w:hAnsi="Luciole" w:cs="Arial"/>
                <w:b/>
                <w:noProof/>
                <w:spacing w:val="40"/>
              </w:rPr>
              <w:t>L’espace Sud de l’étage</w:t>
            </w:r>
            <w:r w:rsidR="00504A9F">
              <w:rPr>
                <w:noProof/>
                <w:webHidden/>
              </w:rPr>
              <w:tab/>
            </w:r>
            <w:r w:rsidR="00504A9F">
              <w:rPr>
                <w:noProof/>
                <w:webHidden/>
              </w:rPr>
              <w:fldChar w:fldCharType="begin"/>
            </w:r>
            <w:r w:rsidR="00504A9F">
              <w:rPr>
                <w:noProof/>
                <w:webHidden/>
              </w:rPr>
              <w:instrText xml:space="preserve"> PAGEREF _Toc199227841 \h </w:instrText>
            </w:r>
            <w:r w:rsidR="00504A9F">
              <w:rPr>
                <w:noProof/>
                <w:webHidden/>
              </w:rPr>
            </w:r>
            <w:r w:rsidR="00504A9F">
              <w:rPr>
                <w:noProof/>
                <w:webHidden/>
              </w:rPr>
              <w:fldChar w:fldCharType="separate"/>
            </w:r>
            <w:r>
              <w:rPr>
                <w:noProof/>
                <w:webHidden/>
              </w:rPr>
              <w:t>19</w:t>
            </w:r>
            <w:r w:rsidR="00504A9F">
              <w:rPr>
                <w:noProof/>
                <w:webHidden/>
              </w:rPr>
              <w:fldChar w:fldCharType="end"/>
            </w:r>
          </w:hyperlink>
        </w:p>
        <w:p w14:paraId="0442EB55" w14:textId="4AD9E3A1" w:rsidR="00504A9F" w:rsidRDefault="005101C0">
          <w:pPr>
            <w:pStyle w:val="TM1"/>
            <w:tabs>
              <w:tab w:val="right" w:leader="dot" w:pos="10456"/>
            </w:tabs>
            <w:rPr>
              <w:rFonts w:eastAsiaTheme="minorEastAsia"/>
              <w:noProof/>
              <w:lang w:eastAsia="fr-FR"/>
            </w:rPr>
          </w:pPr>
          <w:hyperlink w:anchor="_Toc199227842" w:history="1">
            <w:r w:rsidR="00504A9F" w:rsidRPr="005072DF">
              <w:rPr>
                <w:rStyle w:val="Lienhypertexte"/>
                <w:rFonts w:ascii="Luciole" w:hAnsi="Luciole" w:cs="Arial"/>
                <w:b/>
                <w:noProof/>
                <w:spacing w:val="40"/>
              </w:rPr>
              <w:t>La bibliothèque chez vous</w:t>
            </w:r>
            <w:r w:rsidR="00504A9F">
              <w:rPr>
                <w:noProof/>
                <w:webHidden/>
              </w:rPr>
              <w:tab/>
            </w:r>
            <w:r w:rsidR="00504A9F">
              <w:rPr>
                <w:noProof/>
                <w:webHidden/>
              </w:rPr>
              <w:fldChar w:fldCharType="begin"/>
            </w:r>
            <w:r w:rsidR="00504A9F">
              <w:rPr>
                <w:noProof/>
                <w:webHidden/>
              </w:rPr>
              <w:instrText xml:space="preserve"> PAGEREF _Toc199227842 \h </w:instrText>
            </w:r>
            <w:r w:rsidR="00504A9F">
              <w:rPr>
                <w:noProof/>
                <w:webHidden/>
              </w:rPr>
            </w:r>
            <w:r w:rsidR="00504A9F">
              <w:rPr>
                <w:noProof/>
                <w:webHidden/>
              </w:rPr>
              <w:fldChar w:fldCharType="separate"/>
            </w:r>
            <w:r>
              <w:rPr>
                <w:noProof/>
                <w:webHidden/>
              </w:rPr>
              <w:t>20</w:t>
            </w:r>
            <w:r w:rsidR="00504A9F">
              <w:rPr>
                <w:noProof/>
                <w:webHidden/>
              </w:rPr>
              <w:fldChar w:fldCharType="end"/>
            </w:r>
          </w:hyperlink>
        </w:p>
        <w:p w14:paraId="164ADF8B" w14:textId="71DE85BD" w:rsidR="00504A9F" w:rsidRDefault="005101C0">
          <w:pPr>
            <w:pStyle w:val="TM2"/>
            <w:tabs>
              <w:tab w:val="right" w:leader="dot" w:pos="10456"/>
            </w:tabs>
            <w:rPr>
              <w:rFonts w:eastAsiaTheme="minorEastAsia"/>
              <w:noProof/>
              <w:lang w:eastAsia="fr-FR"/>
            </w:rPr>
          </w:pPr>
          <w:hyperlink w:anchor="_Toc199227843" w:history="1">
            <w:r w:rsidR="00504A9F" w:rsidRPr="005072DF">
              <w:rPr>
                <w:rStyle w:val="Lienhypertexte"/>
                <w:rFonts w:ascii="Luciole" w:hAnsi="Luciole" w:cs="Arial"/>
                <w:b/>
                <w:noProof/>
                <w:spacing w:val="40"/>
              </w:rPr>
              <w:t>Accéder aux collections numériques</w:t>
            </w:r>
            <w:r w:rsidR="00504A9F">
              <w:rPr>
                <w:noProof/>
                <w:webHidden/>
              </w:rPr>
              <w:tab/>
            </w:r>
            <w:r w:rsidR="00504A9F">
              <w:rPr>
                <w:noProof/>
                <w:webHidden/>
              </w:rPr>
              <w:fldChar w:fldCharType="begin"/>
            </w:r>
            <w:r w:rsidR="00504A9F">
              <w:rPr>
                <w:noProof/>
                <w:webHidden/>
              </w:rPr>
              <w:instrText xml:space="preserve"> PAGEREF _Toc199227843 \h </w:instrText>
            </w:r>
            <w:r w:rsidR="00504A9F">
              <w:rPr>
                <w:noProof/>
                <w:webHidden/>
              </w:rPr>
            </w:r>
            <w:r w:rsidR="00504A9F">
              <w:rPr>
                <w:noProof/>
                <w:webHidden/>
              </w:rPr>
              <w:fldChar w:fldCharType="separate"/>
            </w:r>
            <w:r>
              <w:rPr>
                <w:noProof/>
                <w:webHidden/>
              </w:rPr>
              <w:t>20</w:t>
            </w:r>
            <w:r w:rsidR="00504A9F">
              <w:rPr>
                <w:noProof/>
                <w:webHidden/>
              </w:rPr>
              <w:fldChar w:fldCharType="end"/>
            </w:r>
          </w:hyperlink>
        </w:p>
        <w:p w14:paraId="516E8BCC" w14:textId="04C2F85E" w:rsidR="00504A9F" w:rsidRDefault="005101C0">
          <w:pPr>
            <w:pStyle w:val="TM2"/>
            <w:tabs>
              <w:tab w:val="right" w:leader="dot" w:pos="10456"/>
            </w:tabs>
            <w:rPr>
              <w:rFonts w:eastAsiaTheme="minorEastAsia"/>
              <w:noProof/>
              <w:lang w:eastAsia="fr-FR"/>
            </w:rPr>
          </w:pPr>
          <w:hyperlink w:anchor="_Toc199227844" w:history="1">
            <w:r w:rsidR="00504A9F" w:rsidRPr="005072DF">
              <w:rPr>
                <w:rStyle w:val="Lienhypertexte"/>
                <w:rFonts w:ascii="Luciole" w:hAnsi="Luciole" w:cs="Arial"/>
                <w:b/>
                <w:noProof/>
                <w:spacing w:val="40"/>
              </w:rPr>
              <w:t>Demander des documents adaptés avec Platon</w:t>
            </w:r>
            <w:r w:rsidR="00504A9F">
              <w:rPr>
                <w:noProof/>
                <w:webHidden/>
              </w:rPr>
              <w:tab/>
            </w:r>
            <w:r w:rsidR="00504A9F">
              <w:rPr>
                <w:noProof/>
                <w:webHidden/>
              </w:rPr>
              <w:fldChar w:fldCharType="begin"/>
            </w:r>
            <w:r w:rsidR="00504A9F">
              <w:rPr>
                <w:noProof/>
                <w:webHidden/>
              </w:rPr>
              <w:instrText xml:space="preserve"> PAGEREF _Toc199227844 \h </w:instrText>
            </w:r>
            <w:r w:rsidR="00504A9F">
              <w:rPr>
                <w:noProof/>
                <w:webHidden/>
              </w:rPr>
            </w:r>
            <w:r w:rsidR="00504A9F">
              <w:rPr>
                <w:noProof/>
                <w:webHidden/>
              </w:rPr>
              <w:fldChar w:fldCharType="separate"/>
            </w:r>
            <w:r>
              <w:rPr>
                <w:noProof/>
                <w:webHidden/>
              </w:rPr>
              <w:t>21</w:t>
            </w:r>
            <w:r w:rsidR="00504A9F">
              <w:rPr>
                <w:noProof/>
                <w:webHidden/>
              </w:rPr>
              <w:fldChar w:fldCharType="end"/>
            </w:r>
          </w:hyperlink>
        </w:p>
        <w:p w14:paraId="18F5E2B6" w14:textId="21619123" w:rsidR="00504A9F" w:rsidRDefault="005101C0">
          <w:pPr>
            <w:pStyle w:val="TM2"/>
            <w:tabs>
              <w:tab w:val="right" w:leader="dot" w:pos="10456"/>
            </w:tabs>
            <w:rPr>
              <w:rFonts w:eastAsiaTheme="minorEastAsia"/>
              <w:noProof/>
              <w:lang w:eastAsia="fr-FR"/>
            </w:rPr>
          </w:pPr>
          <w:hyperlink w:anchor="_Toc199227845" w:history="1">
            <w:r w:rsidR="00504A9F" w:rsidRPr="005072DF">
              <w:rPr>
                <w:rStyle w:val="Lienhypertexte"/>
                <w:rFonts w:ascii="Luciole" w:hAnsi="Luciole" w:cs="Arial"/>
                <w:b/>
                <w:noProof/>
                <w:spacing w:val="40"/>
              </w:rPr>
              <w:t>Poser une question par tchat</w:t>
            </w:r>
            <w:r w:rsidR="00504A9F">
              <w:rPr>
                <w:noProof/>
                <w:webHidden/>
              </w:rPr>
              <w:tab/>
            </w:r>
            <w:r w:rsidR="00504A9F">
              <w:rPr>
                <w:noProof/>
                <w:webHidden/>
              </w:rPr>
              <w:fldChar w:fldCharType="begin"/>
            </w:r>
            <w:r w:rsidR="00504A9F">
              <w:rPr>
                <w:noProof/>
                <w:webHidden/>
              </w:rPr>
              <w:instrText xml:space="preserve"> PAGEREF _Toc199227845 \h </w:instrText>
            </w:r>
            <w:r w:rsidR="00504A9F">
              <w:rPr>
                <w:noProof/>
                <w:webHidden/>
              </w:rPr>
            </w:r>
            <w:r w:rsidR="00504A9F">
              <w:rPr>
                <w:noProof/>
                <w:webHidden/>
              </w:rPr>
              <w:fldChar w:fldCharType="separate"/>
            </w:r>
            <w:r>
              <w:rPr>
                <w:noProof/>
                <w:webHidden/>
              </w:rPr>
              <w:t>21</w:t>
            </w:r>
            <w:r w:rsidR="00504A9F">
              <w:rPr>
                <w:noProof/>
                <w:webHidden/>
              </w:rPr>
              <w:fldChar w:fldCharType="end"/>
            </w:r>
          </w:hyperlink>
        </w:p>
        <w:p w14:paraId="2C070C2D" w14:textId="07E7C412" w:rsidR="00504A9F" w:rsidRDefault="005101C0">
          <w:pPr>
            <w:pStyle w:val="TM2"/>
            <w:tabs>
              <w:tab w:val="right" w:leader="dot" w:pos="10456"/>
            </w:tabs>
            <w:rPr>
              <w:rFonts w:eastAsiaTheme="minorEastAsia"/>
              <w:noProof/>
              <w:lang w:eastAsia="fr-FR"/>
            </w:rPr>
          </w:pPr>
          <w:hyperlink w:anchor="_Toc199227846" w:history="1">
            <w:r w:rsidR="00504A9F" w:rsidRPr="005072DF">
              <w:rPr>
                <w:rStyle w:val="Lienhypertexte"/>
                <w:rFonts w:ascii="Luciole" w:hAnsi="Luciole" w:cs="Arial"/>
                <w:b/>
                <w:noProof/>
                <w:spacing w:val="40"/>
              </w:rPr>
              <w:t>Prendre rendez-vous avec un bibliothécaire</w:t>
            </w:r>
            <w:r w:rsidR="00504A9F">
              <w:rPr>
                <w:noProof/>
                <w:webHidden/>
              </w:rPr>
              <w:tab/>
            </w:r>
            <w:r w:rsidR="00504A9F">
              <w:rPr>
                <w:noProof/>
                <w:webHidden/>
              </w:rPr>
              <w:fldChar w:fldCharType="begin"/>
            </w:r>
            <w:r w:rsidR="00504A9F">
              <w:rPr>
                <w:noProof/>
                <w:webHidden/>
              </w:rPr>
              <w:instrText xml:space="preserve"> PAGEREF _Toc199227846 \h </w:instrText>
            </w:r>
            <w:r w:rsidR="00504A9F">
              <w:rPr>
                <w:noProof/>
                <w:webHidden/>
              </w:rPr>
            </w:r>
            <w:r w:rsidR="00504A9F">
              <w:rPr>
                <w:noProof/>
                <w:webHidden/>
              </w:rPr>
              <w:fldChar w:fldCharType="separate"/>
            </w:r>
            <w:r>
              <w:rPr>
                <w:noProof/>
                <w:webHidden/>
              </w:rPr>
              <w:t>21</w:t>
            </w:r>
            <w:r w:rsidR="00504A9F">
              <w:rPr>
                <w:noProof/>
                <w:webHidden/>
              </w:rPr>
              <w:fldChar w:fldCharType="end"/>
            </w:r>
          </w:hyperlink>
        </w:p>
        <w:p w14:paraId="256AECB2" w14:textId="457EFCBD" w:rsidR="00504A9F" w:rsidRDefault="005101C0">
          <w:pPr>
            <w:pStyle w:val="TM1"/>
            <w:tabs>
              <w:tab w:val="right" w:leader="dot" w:pos="10456"/>
            </w:tabs>
            <w:rPr>
              <w:rFonts w:eastAsiaTheme="minorEastAsia"/>
              <w:noProof/>
              <w:lang w:eastAsia="fr-FR"/>
            </w:rPr>
          </w:pPr>
          <w:hyperlink w:anchor="_Toc199227847" w:history="1">
            <w:r w:rsidR="00504A9F" w:rsidRPr="005072DF">
              <w:rPr>
                <w:rStyle w:val="Lienhypertexte"/>
                <w:rFonts w:ascii="Luciole" w:hAnsi="Luciole" w:cs="Arial"/>
                <w:b/>
                <w:noProof/>
                <w:spacing w:val="40"/>
              </w:rPr>
              <w:t>Accessibilité numérique</w:t>
            </w:r>
            <w:r w:rsidR="00504A9F">
              <w:rPr>
                <w:noProof/>
                <w:webHidden/>
              </w:rPr>
              <w:tab/>
            </w:r>
            <w:r w:rsidR="00504A9F">
              <w:rPr>
                <w:noProof/>
                <w:webHidden/>
              </w:rPr>
              <w:fldChar w:fldCharType="begin"/>
            </w:r>
            <w:r w:rsidR="00504A9F">
              <w:rPr>
                <w:noProof/>
                <w:webHidden/>
              </w:rPr>
              <w:instrText xml:space="preserve"> PAGEREF _Toc199227847 \h </w:instrText>
            </w:r>
            <w:r w:rsidR="00504A9F">
              <w:rPr>
                <w:noProof/>
                <w:webHidden/>
              </w:rPr>
            </w:r>
            <w:r w:rsidR="00504A9F">
              <w:rPr>
                <w:noProof/>
                <w:webHidden/>
              </w:rPr>
              <w:fldChar w:fldCharType="separate"/>
            </w:r>
            <w:r>
              <w:rPr>
                <w:noProof/>
                <w:webHidden/>
              </w:rPr>
              <w:t>21</w:t>
            </w:r>
            <w:r w:rsidR="00504A9F">
              <w:rPr>
                <w:noProof/>
                <w:webHidden/>
              </w:rPr>
              <w:fldChar w:fldCharType="end"/>
            </w:r>
          </w:hyperlink>
        </w:p>
        <w:p w14:paraId="1207340C" w14:textId="68714E49" w:rsidR="00504A9F" w:rsidRDefault="005101C0">
          <w:pPr>
            <w:pStyle w:val="TM1"/>
            <w:tabs>
              <w:tab w:val="right" w:leader="dot" w:pos="10456"/>
            </w:tabs>
            <w:rPr>
              <w:rFonts w:eastAsiaTheme="minorEastAsia"/>
              <w:noProof/>
              <w:lang w:eastAsia="fr-FR"/>
            </w:rPr>
          </w:pPr>
          <w:hyperlink w:anchor="_Toc199227848" w:history="1">
            <w:r w:rsidR="00504A9F" w:rsidRPr="005072DF">
              <w:rPr>
                <w:rStyle w:val="Lienhypertexte"/>
                <w:rFonts w:ascii="Luciole" w:hAnsi="Luciole" w:cs="Arial"/>
                <w:b/>
                <w:noProof/>
                <w:spacing w:val="40"/>
              </w:rPr>
              <w:t>Formation du personnel</w:t>
            </w:r>
            <w:r w:rsidR="00504A9F">
              <w:rPr>
                <w:noProof/>
                <w:webHidden/>
              </w:rPr>
              <w:tab/>
            </w:r>
            <w:r w:rsidR="00504A9F">
              <w:rPr>
                <w:noProof/>
                <w:webHidden/>
              </w:rPr>
              <w:fldChar w:fldCharType="begin"/>
            </w:r>
            <w:r w:rsidR="00504A9F">
              <w:rPr>
                <w:noProof/>
                <w:webHidden/>
              </w:rPr>
              <w:instrText xml:space="preserve"> PAGEREF _Toc199227848 \h </w:instrText>
            </w:r>
            <w:r w:rsidR="00504A9F">
              <w:rPr>
                <w:noProof/>
                <w:webHidden/>
              </w:rPr>
            </w:r>
            <w:r w:rsidR="00504A9F">
              <w:rPr>
                <w:noProof/>
                <w:webHidden/>
              </w:rPr>
              <w:fldChar w:fldCharType="separate"/>
            </w:r>
            <w:r>
              <w:rPr>
                <w:noProof/>
                <w:webHidden/>
              </w:rPr>
              <w:t>22</w:t>
            </w:r>
            <w:r w:rsidR="00504A9F">
              <w:rPr>
                <w:noProof/>
                <w:webHidden/>
              </w:rPr>
              <w:fldChar w:fldCharType="end"/>
            </w:r>
          </w:hyperlink>
        </w:p>
        <w:p w14:paraId="27D12AEB" w14:textId="36D79194" w:rsidR="00364D4A" w:rsidRPr="00443E11" w:rsidRDefault="00393B8B" w:rsidP="00866049">
          <w:pPr>
            <w:rPr>
              <w:rFonts w:ascii="Luciole" w:hAnsi="Luciole"/>
            </w:rPr>
          </w:pPr>
          <w:r w:rsidRPr="005B5B18">
            <w:rPr>
              <w:rFonts w:ascii="Luciole" w:hAnsi="Luciole"/>
              <w:b/>
              <w:bCs/>
              <w:sz w:val="20"/>
              <w:szCs w:val="20"/>
            </w:rPr>
            <w:fldChar w:fldCharType="end"/>
          </w:r>
        </w:p>
      </w:sdtContent>
    </w:sdt>
    <w:p w14:paraId="1FAA7F51" w14:textId="45612EBD" w:rsidR="007379FF" w:rsidRPr="00443E11" w:rsidRDefault="007379FF" w:rsidP="00860E53">
      <w:pPr>
        <w:pStyle w:val="Titre1"/>
        <w:spacing w:line="360" w:lineRule="auto"/>
        <w:rPr>
          <w:rFonts w:ascii="Luciole" w:hAnsi="Luciole" w:cs="Arial"/>
          <w:b/>
          <w:color w:val="auto"/>
          <w:spacing w:val="40"/>
        </w:rPr>
      </w:pPr>
      <w:bookmarkStart w:id="3" w:name="_Toc184989974"/>
      <w:bookmarkStart w:id="4" w:name="_Toc199227822"/>
      <w:bookmarkEnd w:id="1"/>
      <w:r w:rsidRPr="00443E11">
        <w:rPr>
          <w:rFonts w:ascii="Luciole" w:hAnsi="Luciole" w:cs="Arial"/>
          <w:b/>
          <w:color w:val="auto"/>
          <w:spacing w:val="40"/>
        </w:rPr>
        <w:t>Dans la bibliothèque</w:t>
      </w:r>
      <w:bookmarkEnd w:id="3"/>
      <w:bookmarkEnd w:id="4"/>
    </w:p>
    <w:p w14:paraId="0A8AB2B0" w14:textId="19E29FAF" w:rsidR="001330AA" w:rsidRPr="00443E11" w:rsidRDefault="007379FF" w:rsidP="00860E53">
      <w:pPr>
        <w:pStyle w:val="Titre2"/>
        <w:spacing w:before="240" w:line="360" w:lineRule="auto"/>
        <w:rPr>
          <w:rFonts w:ascii="Luciole" w:hAnsi="Luciole" w:cs="Arial"/>
          <w:b/>
          <w:color w:val="auto"/>
          <w:spacing w:val="40"/>
          <w:sz w:val="28"/>
          <w:szCs w:val="28"/>
        </w:rPr>
      </w:pPr>
      <w:bookmarkStart w:id="5" w:name="_Toc181694089"/>
      <w:bookmarkStart w:id="6" w:name="_Toc181698903"/>
      <w:bookmarkStart w:id="7" w:name="_Toc184989975"/>
      <w:bookmarkStart w:id="8" w:name="_Toc199227823"/>
      <w:r w:rsidRPr="00443E11">
        <w:rPr>
          <w:rFonts w:ascii="Luciole" w:hAnsi="Luciole" w:cs="Arial"/>
          <w:b/>
          <w:color w:val="auto"/>
          <w:spacing w:val="40"/>
          <w:sz w:val="28"/>
          <w:szCs w:val="28"/>
        </w:rPr>
        <w:t>Accéder aux espaces</w:t>
      </w:r>
      <w:bookmarkEnd w:id="5"/>
      <w:bookmarkEnd w:id="6"/>
      <w:bookmarkEnd w:id="7"/>
      <w:r w:rsidR="004D5682">
        <w:rPr>
          <w:rFonts w:ascii="Luciole" w:hAnsi="Luciole" w:cs="Arial"/>
          <w:b/>
          <w:color w:val="auto"/>
          <w:spacing w:val="40"/>
          <w:sz w:val="28"/>
          <w:szCs w:val="28"/>
        </w:rPr>
        <w:t xml:space="preserve"> de la bibliothèque</w:t>
      </w:r>
      <w:bookmarkEnd w:id="8"/>
    </w:p>
    <w:p w14:paraId="341C5B33" w14:textId="23365102" w:rsidR="007A5320" w:rsidRPr="00443E11" w:rsidRDefault="007A5320" w:rsidP="00860E53">
      <w:pPr>
        <w:pStyle w:val="Titre3"/>
        <w:spacing w:before="240" w:line="360" w:lineRule="auto"/>
        <w:rPr>
          <w:rFonts w:ascii="Luciole" w:hAnsi="Luciole" w:cs="Arial"/>
          <w:b/>
          <w:color w:val="auto"/>
          <w:spacing w:val="40"/>
          <w:lang w:eastAsia="fr-FR"/>
        </w:rPr>
      </w:pPr>
      <w:bookmarkStart w:id="9" w:name="_Toc184989976"/>
      <w:bookmarkStart w:id="10" w:name="_Toc199227824"/>
      <w:r w:rsidRPr="00443E11">
        <w:rPr>
          <w:rFonts w:ascii="Luciole" w:hAnsi="Luciole" w:cs="Arial"/>
          <w:b/>
          <w:color w:val="auto"/>
          <w:spacing w:val="40"/>
          <w:lang w:eastAsia="fr-FR"/>
        </w:rPr>
        <w:t>Entrer dans la</w:t>
      </w:r>
      <w:bookmarkEnd w:id="9"/>
      <w:r w:rsidR="00071C79" w:rsidRPr="00443E11">
        <w:rPr>
          <w:rFonts w:ascii="Luciole" w:hAnsi="Luciole" w:cs="Arial"/>
          <w:b/>
          <w:color w:val="auto"/>
          <w:spacing w:val="40"/>
          <w:lang w:eastAsia="fr-FR"/>
        </w:rPr>
        <w:t xml:space="preserve"> bibliothèque.</w:t>
      </w:r>
      <w:bookmarkEnd w:id="10"/>
    </w:p>
    <w:p w14:paraId="2FB00CA4" w14:textId="6A810D7B" w:rsidR="009D7769" w:rsidRPr="00443E11" w:rsidRDefault="008D6B29" w:rsidP="00860E53">
      <w:pPr>
        <w:spacing w:before="240" w:line="360" w:lineRule="auto"/>
        <w:rPr>
          <w:rFonts w:ascii="Luciole" w:hAnsi="Luciole" w:cs="Arial"/>
          <w:spacing w:val="40"/>
          <w:sz w:val="24"/>
          <w:szCs w:val="24"/>
        </w:rPr>
      </w:pPr>
      <w:r w:rsidRPr="00443E11">
        <w:rPr>
          <w:rFonts w:ascii="Luciole" w:hAnsi="Luciole" w:cs="Arial"/>
          <w:spacing w:val="40"/>
          <w:sz w:val="24"/>
          <w:szCs w:val="24"/>
        </w:rPr>
        <w:t xml:space="preserve">Une double porte automatique permet d’entrer dans le bâtiment. L’entrée est accessible. Il faut traverser le </w:t>
      </w:r>
      <w:r w:rsidR="00FC1D31" w:rsidRPr="00443E11">
        <w:rPr>
          <w:rFonts w:ascii="Luciole" w:hAnsi="Luciole" w:cs="Arial"/>
          <w:spacing w:val="40"/>
          <w:sz w:val="24"/>
          <w:szCs w:val="24"/>
        </w:rPr>
        <w:t xml:space="preserve">Café des sciences </w:t>
      </w:r>
      <w:r w:rsidRPr="00443E11">
        <w:rPr>
          <w:rFonts w:ascii="Luciole" w:hAnsi="Luciole" w:cs="Arial"/>
          <w:spacing w:val="40"/>
          <w:sz w:val="24"/>
          <w:szCs w:val="24"/>
        </w:rPr>
        <w:t xml:space="preserve">pour accéder à la bibliothèque, délimitée par les portiques anti-vol. </w:t>
      </w:r>
    </w:p>
    <w:p w14:paraId="6999C593" w14:textId="665953EA" w:rsidR="000E3A11" w:rsidRPr="00443E11" w:rsidRDefault="000E3A11" w:rsidP="000E3A11">
      <w:pPr>
        <w:spacing w:before="240" w:line="360" w:lineRule="auto"/>
        <w:jc w:val="center"/>
        <w:rPr>
          <w:rFonts w:ascii="Luciole" w:hAnsi="Luciole" w:cs="Arial"/>
          <w:spacing w:val="40"/>
          <w:sz w:val="24"/>
          <w:szCs w:val="24"/>
        </w:rPr>
      </w:pPr>
      <w:r w:rsidRPr="00443E11">
        <w:rPr>
          <w:rFonts w:ascii="Luciole" w:hAnsi="Luciole"/>
          <w:noProof/>
        </w:rPr>
        <w:lastRenderedPageBreak/>
        <w:drawing>
          <wp:inline distT="0" distB="0" distL="0" distR="0" wp14:anchorId="65E0E04E" wp14:editId="4ABA979B">
            <wp:extent cx="4320000" cy="3239215"/>
            <wp:effectExtent l="0" t="0" r="4445" b="0"/>
            <wp:docPr id="3" name="Image 3" descr="Les portes d'entrée automatiques de la bibliothè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0000" cy="3239215"/>
                    </a:xfrm>
                    <a:prstGeom prst="rect">
                      <a:avLst/>
                    </a:prstGeom>
                    <a:noFill/>
                    <a:ln>
                      <a:noFill/>
                    </a:ln>
                  </pic:spPr>
                </pic:pic>
              </a:graphicData>
            </a:graphic>
          </wp:inline>
        </w:drawing>
      </w:r>
    </w:p>
    <w:p w14:paraId="5B637097" w14:textId="49CC0D05" w:rsidR="00295FB1" w:rsidRPr="00443E11" w:rsidRDefault="00295FB1" w:rsidP="00860E53">
      <w:pPr>
        <w:pStyle w:val="Titre3"/>
        <w:spacing w:before="240" w:line="360" w:lineRule="auto"/>
        <w:rPr>
          <w:rFonts w:ascii="Luciole" w:hAnsi="Luciole" w:cs="Arial"/>
          <w:b/>
          <w:color w:val="auto"/>
          <w:spacing w:val="40"/>
          <w:lang w:eastAsia="fr-FR"/>
        </w:rPr>
      </w:pPr>
      <w:bookmarkStart w:id="11" w:name="_Toc184989977"/>
      <w:bookmarkStart w:id="12" w:name="_Toc199227825"/>
      <w:r w:rsidRPr="00443E11">
        <w:rPr>
          <w:rFonts w:ascii="Luciole" w:hAnsi="Luciole" w:cs="Arial"/>
          <w:b/>
          <w:color w:val="auto"/>
          <w:spacing w:val="40"/>
          <w:lang w:eastAsia="fr-FR"/>
        </w:rPr>
        <w:t>Circuler dans le bâtiment</w:t>
      </w:r>
      <w:bookmarkEnd w:id="11"/>
      <w:bookmarkEnd w:id="12"/>
    </w:p>
    <w:p w14:paraId="4E43B3EA" w14:textId="77777777" w:rsidR="000F7CC1" w:rsidRDefault="007379FF" w:rsidP="008447D9">
      <w:pPr>
        <w:spacing w:before="240" w:line="360" w:lineRule="auto"/>
        <w:rPr>
          <w:rFonts w:ascii="Luciole" w:hAnsi="Luciole" w:cs="Arial"/>
          <w:spacing w:val="40"/>
          <w:sz w:val="24"/>
          <w:szCs w:val="24"/>
          <w:lang w:eastAsia="fr-FR"/>
        </w:rPr>
      </w:pPr>
      <w:r w:rsidRPr="00443E11">
        <w:rPr>
          <w:rFonts w:ascii="Luciole" w:hAnsi="Luciole" w:cs="Arial"/>
          <w:spacing w:val="40"/>
          <w:sz w:val="24"/>
          <w:szCs w:val="24"/>
          <w:lang w:eastAsia="fr-FR"/>
        </w:rPr>
        <w:t xml:space="preserve">Les salles de la bibliothèque sont </w:t>
      </w:r>
      <w:r w:rsidR="001330AA" w:rsidRPr="00443E11">
        <w:rPr>
          <w:rFonts w:ascii="Luciole" w:hAnsi="Luciole" w:cs="Arial"/>
          <w:spacing w:val="40"/>
          <w:sz w:val="24"/>
          <w:szCs w:val="24"/>
          <w:lang w:eastAsia="fr-FR"/>
        </w:rPr>
        <w:t xml:space="preserve">réparties sur </w:t>
      </w:r>
      <w:r w:rsidR="00DA64DC" w:rsidRPr="00443E11">
        <w:rPr>
          <w:rFonts w:ascii="Luciole" w:hAnsi="Luciole" w:cs="Arial"/>
          <w:spacing w:val="40"/>
          <w:sz w:val="24"/>
          <w:szCs w:val="24"/>
          <w:lang w:eastAsia="fr-FR"/>
        </w:rPr>
        <w:t>deux</w:t>
      </w:r>
      <w:r w:rsidR="001330AA" w:rsidRPr="00443E11">
        <w:rPr>
          <w:rFonts w:ascii="Luciole" w:hAnsi="Luciole" w:cs="Arial"/>
          <w:spacing w:val="40"/>
          <w:sz w:val="24"/>
          <w:szCs w:val="24"/>
          <w:lang w:eastAsia="fr-FR"/>
        </w:rPr>
        <w:t xml:space="preserve"> </w:t>
      </w:r>
      <w:r w:rsidR="00BB4952">
        <w:rPr>
          <w:rFonts w:ascii="Luciole" w:hAnsi="Luciole" w:cs="Arial"/>
          <w:spacing w:val="40"/>
          <w:sz w:val="24"/>
          <w:szCs w:val="24"/>
          <w:lang w:eastAsia="fr-FR"/>
        </w:rPr>
        <w:t>niveaux</w:t>
      </w:r>
      <w:r w:rsidR="001330AA" w:rsidRPr="00443E11">
        <w:rPr>
          <w:rFonts w:ascii="Luciole" w:hAnsi="Luciole" w:cs="Arial"/>
          <w:spacing w:val="40"/>
          <w:sz w:val="24"/>
          <w:szCs w:val="24"/>
          <w:lang w:eastAsia="fr-FR"/>
        </w:rPr>
        <w:t xml:space="preserve">, elles sont </w:t>
      </w:r>
      <w:r w:rsidRPr="00443E11">
        <w:rPr>
          <w:rFonts w:ascii="Luciole" w:hAnsi="Luciole" w:cs="Arial"/>
          <w:spacing w:val="40"/>
          <w:sz w:val="24"/>
          <w:szCs w:val="24"/>
          <w:lang w:eastAsia="fr-FR"/>
        </w:rPr>
        <w:t>toutes accessibles.</w:t>
      </w:r>
      <w:r w:rsidR="00A23C63" w:rsidRPr="00443E11">
        <w:rPr>
          <w:rFonts w:ascii="Luciole" w:hAnsi="Luciole" w:cs="Arial"/>
          <w:spacing w:val="40"/>
          <w:sz w:val="24"/>
          <w:szCs w:val="24"/>
          <w:lang w:eastAsia="fr-FR"/>
        </w:rPr>
        <w:t xml:space="preserve"> </w:t>
      </w:r>
    </w:p>
    <w:p w14:paraId="3AAB6DB7" w14:textId="09DBBF39" w:rsidR="00322CCB" w:rsidRPr="000F7CC1" w:rsidRDefault="00322CCB" w:rsidP="000F7CC1">
      <w:pPr>
        <w:pStyle w:val="Paragraphedeliste"/>
        <w:numPr>
          <w:ilvl w:val="0"/>
          <w:numId w:val="21"/>
        </w:numPr>
        <w:spacing w:before="240" w:line="360" w:lineRule="auto"/>
        <w:rPr>
          <w:rFonts w:ascii="Luciole" w:hAnsi="Luciole" w:cs="Arial"/>
          <w:spacing w:val="40"/>
          <w:sz w:val="24"/>
          <w:szCs w:val="24"/>
          <w:lang w:eastAsia="fr-FR"/>
        </w:rPr>
      </w:pPr>
      <w:r w:rsidRPr="000F7CC1">
        <w:rPr>
          <w:rFonts w:ascii="Luciole" w:hAnsi="Luciole" w:cs="Arial"/>
          <w:spacing w:val="40"/>
          <w:sz w:val="24"/>
          <w:szCs w:val="24"/>
          <w:lang w:eastAsia="fr-FR"/>
        </w:rPr>
        <w:t xml:space="preserve">L’accès </w:t>
      </w:r>
      <w:r w:rsidR="00DA5757" w:rsidRPr="000F7CC1">
        <w:rPr>
          <w:rFonts w:ascii="Luciole" w:hAnsi="Luciole" w:cs="Arial"/>
          <w:spacing w:val="40"/>
          <w:sz w:val="24"/>
          <w:szCs w:val="24"/>
          <w:lang w:eastAsia="fr-FR"/>
        </w:rPr>
        <w:t>à l’</w:t>
      </w:r>
      <w:r w:rsidRPr="000F7CC1">
        <w:rPr>
          <w:rFonts w:ascii="Luciole" w:hAnsi="Luciole" w:cs="Arial"/>
          <w:spacing w:val="40"/>
          <w:sz w:val="24"/>
          <w:szCs w:val="24"/>
          <w:lang w:eastAsia="fr-FR"/>
        </w:rPr>
        <w:t>étage est possible en empruntant l’escalier</w:t>
      </w:r>
      <w:r w:rsidR="00DA64DC" w:rsidRPr="000F7CC1">
        <w:rPr>
          <w:rFonts w:ascii="Luciole" w:hAnsi="Luciole" w:cs="Arial"/>
          <w:spacing w:val="40"/>
          <w:sz w:val="24"/>
          <w:szCs w:val="24"/>
          <w:lang w:eastAsia="fr-FR"/>
        </w:rPr>
        <w:t xml:space="preserve">, la rampe </w:t>
      </w:r>
      <w:r w:rsidRPr="000F7CC1">
        <w:rPr>
          <w:rFonts w:ascii="Luciole" w:hAnsi="Luciole" w:cs="Arial"/>
          <w:spacing w:val="40"/>
          <w:sz w:val="24"/>
          <w:szCs w:val="24"/>
          <w:lang w:eastAsia="fr-FR"/>
        </w:rPr>
        <w:t>ou l’ascenseur.</w:t>
      </w:r>
    </w:p>
    <w:p w14:paraId="42D95004" w14:textId="15F756FF" w:rsidR="00E1463E" w:rsidRPr="000F7CC1" w:rsidRDefault="00E1463E" w:rsidP="000F7CC1">
      <w:pPr>
        <w:pStyle w:val="Paragraphedeliste"/>
        <w:numPr>
          <w:ilvl w:val="0"/>
          <w:numId w:val="21"/>
        </w:numPr>
        <w:spacing w:before="240" w:line="360" w:lineRule="auto"/>
        <w:rPr>
          <w:rFonts w:ascii="Luciole" w:hAnsi="Luciole" w:cs="Arial"/>
          <w:spacing w:val="40"/>
          <w:sz w:val="24"/>
          <w:szCs w:val="24"/>
          <w:lang w:eastAsia="fr-FR"/>
        </w:rPr>
      </w:pPr>
      <w:r w:rsidRPr="000F7CC1">
        <w:rPr>
          <w:rFonts w:ascii="Luciole" w:hAnsi="Luciole" w:cs="Arial"/>
          <w:spacing w:val="40"/>
          <w:sz w:val="24"/>
          <w:szCs w:val="24"/>
          <w:lang w:eastAsia="fr-FR"/>
        </w:rPr>
        <w:t>La rampe a une forte pente. Elle ne doit pas être utilisée par les personnes en fauteuil roulant du fait de sa dangerosité.</w:t>
      </w:r>
    </w:p>
    <w:p w14:paraId="0C5337B8" w14:textId="1EEE0FFB" w:rsidR="007379FF" w:rsidRPr="000F7CC1" w:rsidRDefault="00322CCB" w:rsidP="000F7CC1">
      <w:pPr>
        <w:pStyle w:val="Paragraphedeliste"/>
        <w:numPr>
          <w:ilvl w:val="0"/>
          <w:numId w:val="21"/>
        </w:numPr>
        <w:spacing w:before="240" w:line="360" w:lineRule="auto"/>
        <w:rPr>
          <w:rFonts w:ascii="Luciole" w:hAnsi="Luciole" w:cs="Arial"/>
          <w:spacing w:val="40"/>
          <w:sz w:val="24"/>
          <w:szCs w:val="24"/>
          <w:lang w:eastAsia="fr-FR"/>
        </w:rPr>
      </w:pPr>
      <w:r w:rsidRPr="000F7CC1">
        <w:rPr>
          <w:rFonts w:ascii="Luciole" w:hAnsi="Luciole" w:cs="Arial"/>
          <w:spacing w:val="40"/>
          <w:sz w:val="24"/>
          <w:szCs w:val="24"/>
          <w:lang w:eastAsia="fr-FR"/>
        </w:rPr>
        <w:t xml:space="preserve">L’escalier est </w:t>
      </w:r>
      <w:r w:rsidR="00BD5C01" w:rsidRPr="000F7CC1">
        <w:rPr>
          <w:rFonts w:ascii="Luciole" w:hAnsi="Luciole" w:cs="Arial"/>
          <w:spacing w:val="40"/>
          <w:sz w:val="24"/>
          <w:szCs w:val="24"/>
          <w:lang w:eastAsia="fr-FR"/>
        </w:rPr>
        <w:t>équipé</w:t>
      </w:r>
      <w:r w:rsidRPr="000F7CC1">
        <w:rPr>
          <w:rFonts w:ascii="Luciole" w:hAnsi="Luciole" w:cs="Arial"/>
          <w:spacing w:val="40"/>
          <w:sz w:val="24"/>
          <w:szCs w:val="24"/>
          <w:lang w:eastAsia="fr-FR"/>
        </w:rPr>
        <w:t xml:space="preserve"> d’une </w:t>
      </w:r>
      <w:r w:rsidR="00D258A3" w:rsidRPr="000F7CC1">
        <w:rPr>
          <w:rFonts w:ascii="Luciole" w:hAnsi="Luciole" w:cs="Arial"/>
          <w:spacing w:val="40"/>
          <w:sz w:val="24"/>
          <w:szCs w:val="24"/>
          <w:lang w:eastAsia="fr-FR"/>
        </w:rPr>
        <w:t>main-courante</w:t>
      </w:r>
      <w:r w:rsidRPr="000F7CC1">
        <w:rPr>
          <w:rFonts w:ascii="Luciole" w:hAnsi="Luciole" w:cs="Arial"/>
          <w:spacing w:val="40"/>
          <w:sz w:val="24"/>
          <w:szCs w:val="24"/>
          <w:lang w:eastAsia="fr-FR"/>
        </w:rPr>
        <w:t xml:space="preserve"> de chaque côté et </w:t>
      </w:r>
      <w:r w:rsidR="00BD5C01" w:rsidRPr="000F7CC1">
        <w:rPr>
          <w:rFonts w:ascii="Luciole" w:hAnsi="Luciole" w:cs="Arial"/>
          <w:spacing w:val="40"/>
          <w:sz w:val="24"/>
          <w:szCs w:val="24"/>
        </w:rPr>
        <w:t xml:space="preserve">d’une bande podotactile </w:t>
      </w:r>
      <w:r w:rsidR="004D11DE" w:rsidRPr="000F7CC1">
        <w:rPr>
          <w:rFonts w:ascii="Luciole" w:hAnsi="Luciole" w:cs="Arial"/>
          <w:spacing w:val="40"/>
          <w:sz w:val="24"/>
          <w:szCs w:val="24"/>
        </w:rPr>
        <w:t>au niveau des paliers</w:t>
      </w:r>
      <w:r w:rsidRPr="000F7CC1">
        <w:rPr>
          <w:rFonts w:ascii="Luciole" w:hAnsi="Luciole" w:cs="Arial"/>
          <w:spacing w:val="40"/>
          <w:sz w:val="24"/>
          <w:szCs w:val="24"/>
          <w:lang w:eastAsia="fr-FR"/>
        </w:rPr>
        <w:t>.</w:t>
      </w:r>
      <w:r w:rsidR="00D258A3" w:rsidRPr="000F7CC1">
        <w:rPr>
          <w:rFonts w:ascii="Luciole" w:hAnsi="Luciole" w:cs="Arial"/>
          <w:spacing w:val="40"/>
          <w:sz w:val="24"/>
          <w:szCs w:val="24"/>
          <w:lang w:eastAsia="fr-FR"/>
        </w:rPr>
        <w:t xml:space="preserve"> </w:t>
      </w:r>
      <w:r w:rsidR="00C02D68" w:rsidRPr="000F7CC1">
        <w:rPr>
          <w:rFonts w:ascii="Luciole" w:hAnsi="Luciole" w:cs="Arial"/>
          <w:spacing w:val="40"/>
          <w:sz w:val="24"/>
          <w:szCs w:val="24"/>
          <w:lang w:eastAsia="fr-FR"/>
        </w:rPr>
        <w:t xml:space="preserve">Il y a </w:t>
      </w:r>
      <w:r w:rsidR="0036271B">
        <w:rPr>
          <w:rFonts w:ascii="Luciole" w:hAnsi="Luciole" w:cs="Arial"/>
          <w:spacing w:val="40"/>
          <w:sz w:val="24"/>
          <w:szCs w:val="24"/>
          <w:lang w:eastAsia="fr-FR"/>
        </w:rPr>
        <w:t>4</w:t>
      </w:r>
      <w:r w:rsidR="00D258A3" w:rsidRPr="000F7CC1">
        <w:rPr>
          <w:rFonts w:ascii="Luciole" w:hAnsi="Luciole" w:cs="Arial"/>
          <w:spacing w:val="40"/>
          <w:sz w:val="24"/>
          <w:szCs w:val="24"/>
          <w:lang w:eastAsia="fr-FR"/>
        </w:rPr>
        <w:t xml:space="preserve"> </w:t>
      </w:r>
      <w:r w:rsidR="00C02D68" w:rsidRPr="000F7CC1">
        <w:rPr>
          <w:rFonts w:ascii="Luciole" w:hAnsi="Luciole" w:cs="Arial"/>
          <w:spacing w:val="40"/>
          <w:sz w:val="24"/>
          <w:szCs w:val="24"/>
          <w:lang w:eastAsia="fr-FR"/>
        </w:rPr>
        <w:t>paliers</w:t>
      </w:r>
      <w:r w:rsidR="00D258A3" w:rsidRPr="000F7CC1">
        <w:rPr>
          <w:rFonts w:ascii="Luciole" w:hAnsi="Luciole" w:cs="Arial"/>
          <w:spacing w:val="40"/>
          <w:sz w:val="24"/>
          <w:szCs w:val="24"/>
          <w:lang w:eastAsia="fr-FR"/>
        </w:rPr>
        <w:t xml:space="preserve"> </w:t>
      </w:r>
      <w:r w:rsidR="00C02D68" w:rsidRPr="000F7CC1">
        <w:rPr>
          <w:rFonts w:ascii="Luciole" w:hAnsi="Luciole" w:cs="Arial"/>
          <w:spacing w:val="40"/>
          <w:sz w:val="24"/>
          <w:szCs w:val="24"/>
          <w:lang w:eastAsia="fr-FR"/>
        </w:rPr>
        <w:t>de 8 à</w:t>
      </w:r>
      <w:r w:rsidR="00D258A3" w:rsidRPr="000F7CC1">
        <w:rPr>
          <w:rFonts w:ascii="Luciole" w:hAnsi="Luciole" w:cs="Arial"/>
          <w:spacing w:val="40"/>
          <w:sz w:val="24"/>
          <w:szCs w:val="24"/>
          <w:lang w:eastAsia="fr-FR"/>
        </w:rPr>
        <w:t xml:space="preserve"> </w:t>
      </w:r>
      <w:r w:rsidR="00C02D68" w:rsidRPr="000F7CC1">
        <w:rPr>
          <w:rFonts w:ascii="Luciole" w:hAnsi="Luciole" w:cs="Arial"/>
          <w:spacing w:val="40"/>
          <w:sz w:val="24"/>
          <w:szCs w:val="24"/>
          <w:lang w:eastAsia="fr-FR"/>
        </w:rPr>
        <w:t>9</w:t>
      </w:r>
      <w:r w:rsidR="00D258A3" w:rsidRPr="000F7CC1">
        <w:rPr>
          <w:rFonts w:ascii="Luciole" w:hAnsi="Luciole" w:cs="Arial"/>
          <w:spacing w:val="40"/>
          <w:sz w:val="24"/>
          <w:szCs w:val="24"/>
          <w:lang w:eastAsia="fr-FR"/>
        </w:rPr>
        <w:t xml:space="preserve"> marches, chacune faisant 16 cm de hauteur.</w:t>
      </w:r>
    </w:p>
    <w:p w14:paraId="5F4D4623" w14:textId="06B0DBDA" w:rsidR="000E3A11" w:rsidRPr="00443E11" w:rsidRDefault="00B735FA" w:rsidP="00B735FA">
      <w:pPr>
        <w:spacing w:before="240" w:line="360" w:lineRule="auto"/>
        <w:jc w:val="center"/>
        <w:rPr>
          <w:rFonts w:ascii="Luciole" w:hAnsi="Luciole" w:cs="Arial"/>
          <w:spacing w:val="40"/>
          <w:sz w:val="24"/>
          <w:szCs w:val="24"/>
          <w:lang w:eastAsia="fr-FR"/>
        </w:rPr>
      </w:pPr>
      <w:r w:rsidRPr="00443E11">
        <w:rPr>
          <w:rFonts w:ascii="Luciole" w:hAnsi="Luciole" w:cs="Arial"/>
          <w:noProof/>
          <w:spacing w:val="40"/>
          <w:sz w:val="24"/>
          <w:szCs w:val="24"/>
          <w:lang w:eastAsia="fr-FR"/>
        </w:rPr>
        <w:lastRenderedPageBreak/>
        <w:drawing>
          <wp:inline distT="0" distB="0" distL="0" distR="0" wp14:anchorId="49EEED85" wp14:editId="691E769B">
            <wp:extent cx="4320000" cy="3240206"/>
            <wp:effectExtent l="0" t="0" r="4445" b="0"/>
            <wp:docPr id="5" name="Image 5" descr="La rampe dans la bibliothè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50228_14261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20000" cy="3240206"/>
                    </a:xfrm>
                    <a:prstGeom prst="rect">
                      <a:avLst/>
                    </a:prstGeom>
                  </pic:spPr>
                </pic:pic>
              </a:graphicData>
            </a:graphic>
          </wp:inline>
        </w:drawing>
      </w:r>
    </w:p>
    <w:p w14:paraId="79CBD6B3" w14:textId="0DC08070" w:rsidR="00B735FA" w:rsidRPr="000F7CC1" w:rsidRDefault="00322CCB" w:rsidP="000F7CC1">
      <w:pPr>
        <w:pStyle w:val="Paragraphedeliste"/>
        <w:numPr>
          <w:ilvl w:val="0"/>
          <w:numId w:val="22"/>
        </w:numPr>
        <w:spacing w:before="240" w:line="360" w:lineRule="auto"/>
        <w:rPr>
          <w:rFonts w:ascii="Luciole" w:hAnsi="Luciole" w:cs="Arial"/>
          <w:spacing w:val="40"/>
          <w:sz w:val="24"/>
          <w:szCs w:val="24"/>
        </w:rPr>
      </w:pPr>
      <w:r w:rsidRPr="000F7CC1">
        <w:rPr>
          <w:rFonts w:ascii="Luciole" w:hAnsi="Luciole" w:cs="Arial"/>
          <w:spacing w:val="40"/>
          <w:sz w:val="24"/>
          <w:szCs w:val="24"/>
        </w:rPr>
        <w:t xml:space="preserve">L’ascenseur </w:t>
      </w:r>
      <w:r w:rsidR="00DA5757" w:rsidRPr="000F7CC1">
        <w:rPr>
          <w:rFonts w:ascii="Luciole" w:hAnsi="Luciole" w:cs="Arial"/>
          <w:spacing w:val="40"/>
          <w:sz w:val="24"/>
          <w:szCs w:val="24"/>
        </w:rPr>
        <w:t>n’</w:t>
      </w:r>
      <w:r w:rsidRPr="000F7CC1">
        <w:rPr>
          <w:rFonts w:ascii="Luciole" w:hAnsi="Luciole" w:cs="Arial"/>
          <w:spacing w:val="40"/>
          <w:sz w:val="24"/>
          <w:szCs w:val="24"/>
        </w:rPr>
        <w:t xml:space="preserve">est </w:t>
      </w:r>
      <w:r w:rsidR="00DA5757" w:rsidRPr="000F7CC1">
        <w:rPr>
          <w:rFonts w:ascii="Luciole" w:hAnsi="Luciole" w:cs="Arial"/>
          <w:spacing w:val="40"/>
          <w:sz w:val="24"/>
          <w:szCs w:val="24"/>
        </w:rPr>
        <w:t xml:space="preserve">pas </w:t>
      </w:r>
      <w:r w:rsidRPr="000F7CC1">
        <w:rPr>
          <w:rFonts w:ascii="Luciole" w:hAnsi="Luciole" w:cs="Arial"/>
          <w:spacing w:val="40"/>
          <w:sz w:val="24"/>
          <w:szCs w:val="24"/>
        </w:rPr>
        <w:t>équipé d’une double commande, les boutons sont placés à 1</w:t>
      </w:r>
      <w:r w:rsidR="00121C3E" w:rsidRPr="000F7CC1">
        <w:rPr>
          <w:rFonts w:ascii="Luciole" w:hAnsi="Luciole" w:cs="Arial"/>
          <w:spacing w:val="40"/>
          <w:sz w:val="24"/>
          <w:szCs w:val="24"/>
        </w:rPr>
        <w:t xml:space="preserve"> mètre</w:t>
      </w:r>
      <w:r w:rsidRPr="000F7CC1">
        <w:rPr>
          <w:rFonts w:ascii="Luciole" w:hAnsi="Luciole" w:cs="Arial"/>
          <w:spacing w:val="40"/>
          <w:sz w:val="24"/>
          <w:szCs w:val="24"/>
        </w:rPr>
        <w:t xml:space="preserve"> de hauteur. La largeur de l’entrée est de 0</w:t>
      </w:r>
      <w:r w:rsidR="00121C3E" w:rsidRPr="000F7CC1">
        <w:rPr>
          <w:rFonts w:ascii="Luciole" w:hAnsi="Luciole" w:cs="Arial"/>
          <w:spacing w:val="40"/>
          <w:sz w:val="24"/>
          <w:szCs w:val="24"/>
        </w:rPr>
        <w:t>,</w:t>
      </w:r>
      <w:r w:rsidRPr="000F7CC1">
        <w:rPr>
          <w:rFonts w:ascii="Luciole" w:hAnsi="Luciole" w:cs="Arial"/>
          <w:spacing w:val="40"/>
          <w:sz w:val="24"/>
          <w:szCs w:val="24"/>
        </w:rPr>
        <w:t>80 mètre, la largeur de l’intérieur est de 1</w:t>
      </w:r>
      <w:r w:rsidR="00121C3E" w:rsidRPr="000F7CC1">
        <w:rPr>
          <w:rFonts w:ascii="Luciole" w:hAnsi="Luciole" w:cs="Arial"/>
          <w:spacing w:val="40"/>
          <w:sz w:val="24"/>
          <w:szCs w:val="24"/>
        </w:rPr>
        <w:t xml:space="preserve"> mètre</w:t>
      </w:r>
      <w:r w:rsidRPr="000F7CC1">
        <w:rPr>
          <w:rFonts w:ascii="Luciole" w:hAnsi="Luciole" w:cs="Arial"/>
          <w:spacing w:val="40"/>
          <w:sz w:val="24"/>
          <w:szCs w:val="24"/>
        </w:rPr>
        <w:t xml:space="preserve"> et la profondeur de 1</w:t>
      </w:r>
      <w:r w:rsidR="00121C3E" w:rsidRPr="000F7CC1">
        <w:rPr>
          <w:rFonts w:ascii="Luciole" w:hAnsi="Luciole" w:cs="Arial"/>
          <w:spacing w:val="40"/>
          <w:sz w:val="24"/>
          <w:szCs w:val="24"/>
        </w:rPr>
        <w:t>,</w:t>
      </w:r>
      <w:r w:rsidRPr="000F7CC1">
        <w:rPr>
          <w:rFonts w:ascii="Luciole" w:hAnsi="Luciole" w:cs="Arial"/>
          <w:spacing w:val="40"/>
          <w:sz w:val="24"/>
          <w:szCs w:val="24"/>
        </w:rPr>
        <w:t>30</w:t>
      </w:r>
      <w:r w:rsidR="00121C3E" w:rsidRPr="000F7CC1">
        <w:rPr>
          <w:rFonts w:ascii="Luciole" w:hAnsi="Luciole" w:cs="Arial"/>
          <w:spacing w:val="40"/>
          <w:sz w:val="24"/>
          <w:szCs w:val="24"/>
        </w:rPr>
        <w:t xml:space="preserve"> mètre</w:t>
      </w:r>
      <w:r w:rsidRPr="000F7CC1">
        <w:rPr>
          <w:rFonts w:ascii="Luciole" w:hAnsi="Luciole" w:cs="Arial"/>
          <w:spacing w:val="40"/>
          <w:sz w:val="24"/>
          <w:szCs w:val="24"/>
        </w:rPr>
        <w:t xml:space="preserve">. Un espace de rotation </w:t>
      </w:r>
      <w:r w:rsidR="00BD5C01" w:rsidRPr="000F7CC1">
        <w:rPr>
          <w:rFonts w:ascii="Luciole" w:hAnsi="Luciole" w:cs="Arial"/>
          <w:spacing w:val="40"/>
          <w:sz w:val="24"/>
          <w:szCs w:val="24"/>
        </w:rPr>
        <w:t xml:space="preserve">est disponible </w:t>
      </w:r>
      <w:r w:rsidRPr="000F7CC1">
        <w:rPr>
          <w:rFonts w:ascii="Luciole" w:hAnsi="Luciole" w:cs="Arial"/>
          <w:spacing w:val="40"/>
          <w:sz w:val="24"/>
          <w:szCs w:val="24"/>
        </w:rPr>
        <w:t>devant l’ascenseur</w:t>
      </w:r>
      <w:r w:rsidR="00BD5C01" w:rsidRPr="000F7CC1">
        <w:rPr>
          <w:rFonts w:ascii="Luciole" w:hAnsi="Luciole" w:cs="Arial"/>
          <w:spacing w:val="40"/>
          <w:sz w:val="24"/>
          <w:szCs w:val="24"/>
        </w:rPr>
        <w:t>.</w:t>
      </w:r>
      <w:bookmarkStart w:id="13" w:name="_Toc184989978"/>
    </w:p>
    <w:p w14:paraId="375F14BF" w14:textId="72BB1D2E" w:rsidR="005C63BC" w:rsidRPr="00443E11" w:rsidRDefault="005C63BC" w:rsidP="001C41D7">
      <w:pPr>
        <w:spacing w:before="240" w:line="360" w:lineRule="auto"/>
        <w:jc w:val="both"/>
        <w:rPr>
          <w:rFonts w:ascii="Luciole" w:hAnsi="Luciole" w:cs="Arial"/>
          <w:b/>
          <w:spacing w:val="40"/>
          <w:sz w:val="24"/>
          <w:szCs w:val="24"/>
        </w:rPr>
      </w:pPr>
      <w:r w:rsidRPr="00443E11">
        <w:rPr>
          <w:rFonts w:ascii="Luciole" w:hAnsi="Luciole" w:cs="Arial"/>
          <w:b/>
          <w:spacing w:val="40"/>
          <w:sz w:val="24"/>
          <w:szCs w:val="24"/>
          <w:lang w:eastAsia="fr-FR"/>
        </w:rPr>
        <w:t>Se repérer dans le bâtiment</w:t>
      </w:r>
      <w:bookmarkEnd w:id="13"/>
    </w:p>
    <w:p w14:paraId="1CCF1D63" w14:textId="2EEE762B" w:rsidR="004278C3" w:rsidRDefault="00B00820" w:rsidP="008447D9">
      <w:pPr>
        <w:spacing w:before="240" w:line="360" w:lineRule="auto"/>
        <w:rPr>
          <w:rFonts w:ascii="Luciole" w:hAnsi="Luciole" w:cs="Arial"/>
          <w:spacing w:val="40"/>
          <w:sz w:val="24"/>
          <w:szCs w:val="24"/>
        </w:rPr>
      </w:pPr>
      <w:r w:rsidRPr="00443E11">
        <w:rPr>
          <w:rFonts w:ascii="Luciole" w:hAnsi="Luciole" w:cs="Arial"/>
          <w:spacing w:val="40"/>
          <w:sz w:val="24"/>
          <w:szCs w:val="24"/>
        </w:rPr>
        <w:t>Des plans à l’entrée des salles et u</w:t>
      </w:r>
      <w:r w:rsidR="005C63BC" w:rsidRPr="00443E11">
        <w:rPr>
          <w:rFonts w:ascii="Luciole" w:hAnsi="Luciole" w:cs="Arial"/>
          <w:spacing w:val="40"/>
          <w:sz w:val="24"/>
          <w:szCs w:val="24"/>
        </w:rPr>
        <w:t>ne signalétique alli</w:t>
      </w:r>
      <w:r w:rsidRPr="00443E11">
        <w:rPr>
          <w:rFonts w:ascii="Luciole" w:hAnsi="Luciole" w:cs="Arial"/>
          <w:spacing w:val="40"/>
          <w:sz w:val="24"/>
          <w:szCs w:val="24"/>
        </w:rPr>
        <w:t>ant</w:t>
      </w:r>
      <w:r w:rsidR="005C63BC" w:rsidRPr="00443E11">
        <w:rPr>
          <w:rFonts w:ascii="Luciole" w:hAnsi="Luciole" w:cs="Arial"/>
          <w:spacing w:val="40"/>
          <w:sz w:val="24"/>
          <w:szCs w:val="24"/>
        </w:rPr>
        <w:t xml:space="preserve"> texte et pictogramme p</w:t>
      </w:r>
      <w:r w:rsidRPr="00443E11">
        <w:rPr>
          <w:rFonts w:ascii="Luciole" w:hAnsi="Luciole" w:cs="Arial"/>
          <w:spacing w:val="40"/>
          <w:sz w:val="24"/>
          <w:szCs w:val="24"/>
        </w:rPr>
        <w:t>ermettent de</w:t>
      </w:r>
      <w:r w:rsidR="005C63BC" w:rsidRPr="00443E11">
        <w:rPr>
          <w:rFonts w:ascii="Luciole" w:hAnsi="Luciole" w:cs="Arial"/>
          <w:spacing w:val="40"/>
          <w:sz w:val="24"/>
          <w:szCs w:val="24"/>
        </w:rPr>
        <w:t xml:space="preserve"> se repérer dans tout le bâtiment.</w:t>
      </w:r>
      <w:r w:rsidR="00C02D68" w:rsidRPr="00443E11">
        <w:rPr>
          <w:rFonts w:ascii="Luciole" w:hAnsi="Luciole" w:cs="Arial"/>
          <w:spacing w:val="40"/>
          <w:sz w:val="24"/>
          <w:szCs w:val="24"/>
        </w:rPr>
        <w:t xml:space="preserve"> </w:t>
      </w:r>
    </w:p>
    <w:p w14:paraId="1FB5B5E7" w14:textId="77777777" w:rsidR="00504A9F" w:rsidRPr="00504A9F" w:rsidRDefault="00504A9F" w:rsidP="00504A9F">
      <w:pPr>
        <w:spacing w:before="240" w:line="360" w:lineRule="auto"/>
        <w:rPr>
          <w:rFonts w:ascii="Luciole" w:hAnsi="Luciole" w:cs="Arial"/>
          <w:b/>
          <w:spacing w:val="40"/>
          <w:sz w:val="24"/>
          <w:szCs w:val="24"/>
        </w:rPr>
      </w:pPr>
      <w:bookmarkStart w:id="14" w:name="_Toc195781699"/>
      <w:bookmarkStart w:id="15" w:name="_Toc196815828"/>
      <w:bookmarkStart w:id="16" w:name="_Toc184989980"/>
      <w:r w:rsidRPr="00504A9F">
        <w:rPr>
          <w:rFonts w:ascii="Luciole" w:hAnsi="Luciole" w:cs="Arial"/>
          <w:b/>
          <w:spacing w:val="40"/>
          <w:sz w:val="24"/>
          <w:szCs w:val="24"/>
        </w:rPr>
        <w:t>En cas d'évacuation d'urgence</w:t>
      </w:r>
      <w:bookmarkEnd w:id="14"/>
      <w:bookmarkEnd w:id="15"/>
    </w:p>
    <w:bookmarkEnd w:id="16"/>
    <w:p w14:paraId="19101B3D" w14:textId="77777777" w:rsidR="00504A9F" w:rsidRPr="00504A9F" w:rsidRDefault="00504A9F" w:rsidP="00504A9F">
      <w:pPr>
        <w:numPr>
          <w:ilvl w:val="0"/>
          <w:numId w:val="15"/>
        </w:numPr>
        <w:spacing w:before="240" w:line="360" w:lineRule="auto"/>
        <w:rPr>
          <w:rFonts w:ascii="Luciole" w:hAnsi="Luciole" w:cs="Arial"/>
          <w:spacing w:val="40"/>
          <w:sz w:val="24"/>
          <w:szCs w:val="24"/>
        </w:rPr>
      </w:pPr>
      <w:r w:rsidRPr="00504A9F">
        <w:rPr>
          <w:rFonts w:ascii="Luciole" w:hAnsi="Luciole" w:cs="Arial"/>
          <w:spacing w:val="40"/>
          <w:sz w:val="24"/>
          <w:szCs w:val="24"/>
        </w:rPr>
        <w:t>Les personnes pouvant se déplacer sans difficulté se dirigent vers la sortie la plus proche et rejoignent le point de rassemblement situé sur le parvis de la bibliothèque.</w:t>
      </w:r>
    </w:p>
    <w:p w14:paraId="19F1AF1B" w14:textId="77777777" w:rsidR="00504A9F" w:rsidRPr="00504A9F" w:rsidRDefault="00504A9F" w:rsidP="00504A9F">
      <w:pPr>
        <w:numPr>
          <w:ilvl w:val="0"/>
          <w:numId w:val="15"/>
        </w:numPr>
        <w:spacing w:before="240" w:line="360" w:lineRule="auto"/>
        <w:rPr>
          <w:rFonts w:ascii="Luciole" w:hAnsi="Luciole" w:cs="Arial"/>
          <w:spacing w:val="40"/>
          <w:sz w:val="24"/>
          <w:szCs w:val="24"/>
        </w:rPr>
      </w:pPr>
      <w:r w:rsidRPr="00504A9F">
        <w:rPr>
          <w:rFonts w:ascii="Luciole" w:hAnsi="Luciole" w:cs="Arial"/>
          <w:spacing w:val="40"/>
          <w:sz w:val="24"/>
          <w:szCs w:val="24"/>
        </w:rPr>
        <w:t>Si la personne est située à l’étage de la bibliothèque et n'est pas en mesure de descendre les escaliers, elle est accompagnée vers un espace d'attente sécurisée dans la salle de travail en groupe n°14. Le personnel de bibliothèque informe les secours de la présence de personnes en situation de handicap dans le bâtiment.</w:t>
      </w:r>
    </w:p>
    <w:p w14:paraId="67D75E45" w14:textId="77777777" w:rsidR="00504A9F" w:rsidRPr="00504A9F" w:rsidRDefault="00504A9F" w:rsidP="00504A9F">
      <w:pPr>
        <w:numPr>
          <w:ilvl w:val="0"/>
          <w:numId w:val="15"/>
        </w:numPr>
        <w:spacing w:before="240" w:line="360" w:lineRule="auto"/>
        <w:rPr>
          <w:rFonts w:ascii="Luciole" w:hAnsi="Luciole" w:cs="Arial"/>
          <w:spacing w:val="40"/>
          <w:sz w:val="24"/>
          <w:szCs w:val="24"/>
        </w:rPr>
      </w:pPr>
      <w:r w:rsidRPr="00504A9F">
        <w:rPr>
          <w:rFonts w:ascii="Luciole" w:hAnsi="Luciole" w:cs="Arial"/>
          <w:spacing w:val="40"/>
          <w:sz w:val="24"/>
          <w:szCs w:val="24"/>
        </w:rPr>
        <w:lastRenderedPageBreak/>
        <w:t>Le dispositif d'alarme est sonore, doublé dans quelques espaces de flashs lumineux. Le personnel s'assure que l'ensemble des personnes présentes comprend les consignes.</w:t>
      </w:r>
    </w:p>
    <w:p w14:paraId="127ACE43" w14:textId="77777777" w:rsidR="00484E21" w:rsidRPr="00443E11" w:rsidRDefault="00484E21" w:rsidP="00484E21">
      <w:pPr>
        <w:pStyle w:val="Titre3"/>
        <w:spacing w:before="240" w:line="360" w:lineRule="auto"/>
        <w:rPr>
          <w:rFonts w:ascii="Luciole" w:hAnsi="Luciole" w:cs="Arial"/>
          <w:b/>
          <w:color w:val="auto"/>
          <w:spacing w:val="40"/>
        </w:rPr>
      </w:pPr>
      <w:bookmarkStart w:id="17" w:name="_Toc184989979"/>
      <w:bookmarkStart w:id="18" w:name="_Toc199227826"/>
      <w:r w:rsidRPr="00443E11">
        <w:rPr>
          <w:rFonts w:ascii="Luciole" w:hAnsi="Luciole" w:cs="Arial"/>
          <w:b/>
          <w:color w:val="auto"/>
          <w:spacing w:val="40"/>
          <w:lang w:eastAsia="fr-FR"/>
        </w:rPr>
        <w:t>Visiter la bibliothèque</w:t>
      </w:r>
      <w:bookmarkEnd w:id="17"/>
      <w:bookmarkEnd w:id="18"/>
    </w:p>
    <w:p w14:paraId="0C479791" w14:textId="3A5AD0E2" w:rsidR="00484E21" w:rsidRDefault="00484E21" w:rsidP="00484E21">
      <w:pPr>
        <w:spacing w:before="240" w:line="360" w:lineRule="auto"/>
        <w:rPr>
          <w:rFonts w:ascii="Luciole" w:hAnsi="Luciole" w:cs="Arial"/>
          <w:spacing w:val="40"/>
          <w:sz w:val="24"/>
          <w:szCs w:val="24"/>
        </w:rPr>
      </w:pPr>
      <w:bookmarkStart w:id="19" w:name="_Hlk197334724"/>
      <w:r w:rsidRPr="00443E11">
        <w:rPr>
          <w:rFonts w:ascii="Luciole" w:hAnsi="Luciole" w:cs="Arial"/>
          <w:spacing w:val="40"/>
          <w:sz w:val="24"/>
          <w:szCs w:val="24"/>
        </w:rPr>
        <w:t xml:space="preserve">Nous vous proposons à la demande des visites </w:t>
      </w:r>
      <w:r w:rsidR="005E0E83">
        <w:rPr>
          <w:rFonts w:ascii="Luciole" w:hAnsi="Luciole" w:cs="Arial"/>
          <w:spacing w:val="40"/>
          <w:sz w:val="24"/>
          <w:szCs w:val="24"/>
        </w:rPr>
        <w:t xml:space="preserve">personnalisées des bibliothèques universitaires en cas de besoin liés à l’accessibilité, ainsi que des visites </w:t>
      </w:r>
      <w:r w:rsidRPr="00443E11">
        <w:rPr>
          <w:rFonts w:ascii="Luciole" w:hAnsi="Luciole" w:cs="Arial"/>
          <w:spacing w:val="40"/>
          <w:sz w:val="24"/>
          <w:szCs w:val="24"/>
        </w:rPr>
        <w:t>en Langue Parlée Complétée (LPC).</w:t>
      </w:r>
    </w:p>
    <w:p w14:paraId="5C15825B" w14:textId="63E76D02" w:rsidR="008D65D2" w:rsidRPr="008D65D2" w:rsidRDefault="00CF296D" w:rsidP="008D65D2">
      <w:pPr>
        <w:pStyle w:val="Titre3"/>
        <w:spacing w:before="240" w:line="360" w:lineRule="auto"/>
        <w:rPr>
          <w:rFonts w:ascii="Luciole" w:hAnsi="Luciole" w:cs="Arial"/>
          <w:b/>
          <w:i/>
          <w:iCs/>
          <w:color w:val="auto"/>
          <w:spacing w:val="40"/>
          <w:lang w:eastAsia="fr-FR"/>
        </w:rPr>
      </w:pPr>
      <w:bookmarkStart w:id="20" w:name="_Toc199227827"/>
      <w:bookmarkStart w:id="21" w:name="_Toc184989986"/>
      <w:bookmarkEnd w:id="19"/>
      <w:r w:rsidRPr="008D65D2">
        <w:rPr>
          <w:rFonts w:ascii="Luciole" w:hAnsi="Luciole" w:cs="Arial"/>
          <w:b/>
          <w:color w:val="auto"/>
          <w:spacing w:val="40"/>
          <w:lang w:eastAsia="fr-FR"/>
        </w:rPr>
        <w:t>Les salles des collections</w:t>
      </w:r>
      <w:bookmarkEnd w:id="20"/>
    </w:p>
    <w:bookmarkEnd w:id="21"/>
    <w:p w14:paraId="32D0973B" w14:textId="77777777" w:rsidR="00CF296D" w:rsidRPr="00443E11" w:rsidRDefault="00CF296D" w:rsidP="00CF296D">
      <w:pPr>
        <w:spacing w:before="240" w:line="360" w:lineRule="auto"/>
        <w:rPr>
          <w:rFonts w:ascii="Luciole" w:hAnsi="Luciole" w:cs="Arial"/>
          <w:spacing w:val="40"/>
          <w:sz w:val="24"/>
          <w:szCs w:val="24"/>
        </w:rPr>
      </w:pPr>
      <w:r w:rsidRPr="00443E11">
        <w:rPr>
          <w:rFonts w:ascii="Luciole" w:hAnsi="Luciole" w:cs="Arial"/>
          <w:spacing w:val="40"/>
          <w:sz w:val="24"/>
          <w:szCs w:val="24"/>
        </w:rPr>
        <w:t>Les salles sont réparties dans les ailes Nord et Sud sur les deux étages.</w:t>
      </w:r>
    </w:p>
    <w:p w14:paraId="0746926C" w14:textId="77777777" w:rsidR="00CF296D" w:rsidRPr="00443E11" w:rsidRDefault="00CF296D" w:rsidP="00CF296D">
      <w:pPr>
        <w:spacing w:before="240" w:line="360" w:lineRule="auto"/>
        <w:rPr>
          <w:rFonts w:ascii="Luciole" w:hAnsi="Luciole" w:cs="Arial"/>
          <w:spacing w:val="40"/>
          <w:sz w:val="24"/>
          <w:szCs w:val="24"/>
        </w:rPr>
      </w:pPr>
      <w:r w:rsidRPr="00443E11">
        <w:rPr>
          <w:rFonts w:ascii="Luciole" w:hAnsi="Luciole" w:cs="Arial"/>
          <w:spacing w:val="40"/>
          <w:sz w:val="24"/>
          <w:szCs w:val="24"/>
        </w:rPr>
        <w:t>Au rez-de-chaussée</w:t>
      </w:r>
      <w:r w:rsidRPr="00443E11">
        <w:rPr>
          <w:rFonts w:ascii="Calibri" w:hAnsi="Calibri" w:cs="Calibri"/>
          <w:spacing w:val="40"/>
          <w:sz w:val="24"/>
          <w:szCs w:val="24"/>
        </w:rPr>
        <w:t> </w:t>
      </w:r>
      <w:r w:rsidRPr="00443E11">
        <w:rPr>
          <w:rFonts w:ascii="Luciole" w:hAnsi="Luciole" w:cs="Arial"/>
          <w:spacing w:val="40"/>
          <w:sz w:val="24"/>
          <w:szCs w:val="24"/>
        </w:rPr>
        <w:t>:</w:t>
      </w:r>
    </w:p>
    <w:p w14:paraId="396BE07F" w14:textId="0324F458" w:rsidR="00CF296D" w:rsidRDefault="00CF296D" w:rsidP="00CF296D">
      <w:pPr>
        <w:pStyle w:val="Paragraphedeliste"/>
        <w:numPr>
          <w:ilvl w:val="0"/>
          <w:numId w:val="17"/>
        </w:numPr>
        <w:spacing w:before="240" w:line="360" w:lineRule="auto"/>
        <w:rPr>
          <w:rFonts w:ascii="Luciole" w:hAnsi="Luciole" w:cs="Arial"/>
          <w:spacing w:val="40"/>
          <w:sz w:val="24"/>
          <w:szCs w:val="24"/>
        </w:rPr>
      </w:pPr>
      <w:r w:rsidRPr="00443E11">
        <w:rPr>
          <w:rFonts w:ascii="Luciole" w:hAnsi="Luciole" w:cs="Arial"/>
          <w:spacing w:val="40"/>
          <w:sz w:val="24"/>
          <w:szCs w:val="24"/>
        </w:rPr>
        <w:t>la salle Nord propose les collections en Biologie, Chimie, Géographie, Géologie, et Langues</w:t>
      </w:r>
      <w:r>
        <w:rPr>
          <w:rFonts w:ascii="Luciole" w:hAnsi="Luciole" w:cs="Arial"/>
          <w:spacing w:val="40"/>
          <w:sz w:val="24"/>
          <w:szCs w:val="24"/>
        </w:rPr>
        <w:t>.</w:t>
      </w:r>
    </w:p>
    <w:p w14:paraId="15D81AAD" w14:textId="77777777" w:rsidR="00CF296D" w:rsidRPr="00CF296D" w:rsidRDefault="00CF296D" w:rsidP="00CF296D">
      <w:pPr>
        <w:spacing w:before="240" w:line="360" w:lineRule="auto"/>
        <w:ind w:left="709"/>
        <w:rPr>
          <w:rFonts w:ascii="Luciole" w:hAnsi="Luciole" w:cs="Arial"/>
          <w:spacing w:val="40"/>
          <w:sz w:val="24"/>
          <w:szCs w:val="24"/>
        </w:rPr>
      </w:pPr>
      <w:r w:rsidRPr="00CF296D">
        <w:rPr>
          <w:rFonts w:ascii="Luciole" w:hAnsi="Luciole" w:cs="Arial"/>
          <w:spacing w:val="40"/>
          <w:sz w:val="24"/>
          <w:szCs w:val="24"/>
        </w:rPr>
        <w:t>Deux tables réglables en hauteur électriquement sont disposées à l’entrée de la salle de Biologie et Chimie au rez-de-chaussée Nord.</w:t>
      </w:r>
    </w:p>
    <w:p w14:paraId="1E84188B" w14:textId="77777777" w:rsidR="00CF296D" w:rsidRPr="00CF296D" w:rsidRDefault="00CF296D" w:rsidP="00CF296D">
      <w:pPr>
        <w:pStyle w:val="Paragraphedeliste"/>
        <w:spacing w:before="240" w:line="360" w:lineRule="auto"/>
        <w:jc w:val="center"/>
        <w:rPr>
          <w:rFonts w:ascii="Luciole" w:hAnsi="Luciole" w:cs="Arial"/>
          <w:spacing w:val="40"/>
          <w:sz w:val="24"/>
          <w:szCs w:val="24"/>
        </w:rPr>
      </w:pPr>
      <w:r w:rsidRPr="00443E11">
        <w:rPr>
          <w:noProof/>
        </w:rPr>
        <w:drawing>
          <wp:inline distT="0" distB="0" distL="0" distR="0" wp14:anchorId="4CAE6117" wp14:editId="58CF8BF7">
            <wp:extent cx="4320000" cy="3240206"/>
            <wp:effectExtent l="0" t="0" r="4445" b="0"/>
            <wp:docPr id="10" name="Image 10" descr="Les tables à hauteur rég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50228_142044(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20000" cy="3240206"/>
                    </a:xfrm>
                    <a:prstGeom prst="rect">
                      <a:avLst/>
                    </a:prstGeom>
                  </pic:spPr>
                </pic:pic>
              </a:graphicData>
            </a:graphic>
          </wp:inline>
        </w:drawing>
      </w:r>
    </w:p>
    <w:p w14:paraId="3BBE7D42" w14:textId="77777777" w:rsidR="00CF296D" w:rsidRPr="00443E11" w:rsidRDefault="00CF296D" w:rsidP="00CF296D">
      <w:pPr>
        <w:pStyle w:val="Paragraphedeliste"/>
        <w:spacing w:before="240" w:line="360" w:lineRule="auto"/>
        <w:rPr>
          <w:rFonts w:ascii="Luciole" w:hAnsi="Luciole" w:cs="Arial"/>
          <w:spacing w:val="40"/>
          <w:sz w:val="24"/>
          <w:szCs w:val="24"/>
        </w:rPr>
      </w:pPr>
    </w:p>
    <w:p w14:paraId="7A9048DE" w14:textId="77777777" w:rsidR="00CF296D" w:rsidRPr="00443E11" w:rsidRDefault="00CF296D" w:rsidP="00CF296D">
      <w:pPr>
        <w:pStyle w:val="Paragraphedeliste"/>
        <w:numPr>
          <w:ilvl w:val="0"/>
          <w:numId w:val="16"/>
        </w:numPr>
        <w:spacing w:before="240" w:line="360" w:lineRule="auto"/>
        <w:rPr>
          <w:rFonts w:ascii="Luciole" w:hAnsi="Luciole" w:cs="Arial"/>
          <w:spacing w:val="40"/>
          <w:sz w:val="24"/>
          <w:szCs w:val="24"/>
        </w:rPr>
      </w:pPr>
      <w:r w:rsidRPr="00443E11">
        <w:rPr>
          <w:rFonts w:ascii="Luciole" w:hAnsi="Luciole" w:cs="Arial"/>
          <w:spacing w:val="40"/>
          <w:sz w:val="24"/>
          <w:szCs w:val="24"/>
        </w:rPr>
        <w:t>les salles Sud sont réparties en 4 zones, Mathématiques et Informatique, Culture des sciences, Physique, Techniques et Astronomie, et la mezzanine.</w:t>
      </w:r>
    </w:p>
    <w:p w14:paraId="0C485999" w14:textId="77777777" w:rsidR="00CF296D" w:rsidRPr="00443E11" w:rsidRDefault="00CF296D" w:rsidP="00CF296D">
      <w:pPr>
        <w:jc w:val="center"/>
      </w:pPr>
      <w:r w:rsidRPr="00443E11">
        <w:rPr>
          <w:noProof/>
        </w:rPr>
        <w:lastRenderedPageBreak/>
        <w:drawing>
          <wp:inline distT="0" distB="0" distL="0" distR="0" wp14:anchorId="788C8683" wp14:editId="42113C89">
            <wp:extent cx="4320000" cy="3240206"/>
            <wp:effectExtent l="0" t="0" r="4445" b="0"/>
            <wp:docPr id="14" name="Image 14" descr="La salle Culture des sc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50228_14131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20000" cy="3240206"/>
                    </a:xfrm>
                    <a:prstGeom prst="rect">
                      <a:avLst/>
                    </a:prstGeom>
                  </pic:spPr>
                </pic:pic>
              </a:graphicData>
            </a:graphic>
          </wp:inline>
        </w:drawing>
      </w:r>
      <w:r w:rsidRPr="00443E11">
        <w:rPr>
          <w:noProof/>
        </w:rPr>
        <w:drawing>
          <wp:inline distT="0" distB="0" distL="0" distR="0" wp14:anchorId="2A4C31CE" wp14:editId="481F841A">
            <wp:extent cx="4320000" cy="3240206"/>
            <wp:effectExtent l="0" t="0" r="4445" b="0"/>
            <wp:docPr id="22" name="Image 22" descr="La mezza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250228_14143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20000" cy="3240206"/>
                    </a:xfrm>
                    <a:prstGeom prst="rect">
                      <a:avLst/>
                    </a:prstGeom>
                  </pic:spPr>
                </pic:pic>
              </a:graphicData>
            </a:graphic>
          </wp:inline>
        </w:drawing>
      </w:r>
    </w:p>
    <w:p w14:paraId="4EA1FA41" w14:textId="77777777" w:rsidR="00CF296D" w:rsidRPr="00443E11" w:rsidRDefault="00CF296D" w:rsidP="00CF296D">
      <w:pPr>
        <w:spacing w:before="240" w:line="360" w:lineRule="auto"/>
        <w:rPr>
          <w:rFonts w:ascii="Luciole" w:hAnsi="Luciole" w:cs="Arial"/>
          <w:spacing w:val="40"/>
          <w:sz w:val="24"/>
          <w:szCs w:val="24"/>
        </w:rPr>
      </w:pPr>
      <w:r w:rsidRPr="00443E11">
        <w:rPr>
          <w:rFonts w:ascii="Luciole" w:hAnsi="Luciole" w:cs="Arial"/>
          <w:spacing w:val="40"/>
          <w:sz w:val="24"/>
          <w:szCs w:val="24"/>
        </w:rPr>
        <w:t>A l’étage</w:t>
      </w:r>
      <w:r w:rsidRPr="00443E11">
        <w:rPr>
          <w:rFonts w:ascii="Calibri" w:hAnsi="Calibri" w:cs="Calibri"/>
          <w:spacing w:val="40"/>
          <w:sz w:val="24"/>
          <w:szCs w:val="24"/>
        </w:rPr>
        <w:t> </w:t>
      </w:r>
      <w:r w:rsidRPr="00443E11">
        <w:rPr>
          <w:rFonts w:ascii="Luciole" w:hAnsi="Luciole" w:cs="Arial"/>
          <w:spacing w:val="40"/>
          <w:sz w:val="24"/>
          <w:szCs w:val="24"/>
        </w:rPr>
        <w:t xml:space="preserve">: </w:t>
      </w:r>
    </w:p>
    <w:p w14:paraId="370A67E1" w14:textId="77777777" w:rsidR="00CF296D" w:rsidRPr="00443E11" w:rsidRDefault="00CF296D" w:rsidP="00CF296D">
      <w:pPr>
        <w:pStyle w:val="Paragraphedeliste"/>
        <w:numPr>
          <w:ilvl w:val="0"/>
          <w:numId w:val="16"/>
        </w:numPr>
        <w:spacing w:before="240" w:line="360" w:lineRule="auto"/>
        <w:rPr>
          <w:rFonts w:ascii="Luciole" w:hAnsi="Luciole" w:cs="Arial"/>
          <w:spacing w:val="40"/>
          <w:sz w:val="24"/>
          <w:szCs w:val="24"/>
        </w:rPr>
      </w:pPr>
      <w:r w:rsidRPr="00443E11">
        <w:rPr>
          <w:rFonts w:ascii="Luciole" w:hAnsi="Luciole" w:cs="Arial"/>
          <w:spacing w:val="40"/>
          <w:sz w:val="24"/>
          <w:szCs w:val="24"/>
        </w:rPr>
        <w:t>la salle Nord propose les collections en Sport, le fonds métiers, les revues de vulgarisation scientifique, les généralités.</w:t>
      </w:r>
    </w:p>
    <w:p w14:paraId="253FFB88" w14:textId="77777777" w:rsidR="00CF296D" w:rsidRPr="00443E11" w:rsidRDefault="00CF296D" w:rsidP="00CF296D">
      <w:pPr>
        <w:spacing w:before="240" w:line="360" w:lineRule="auto"/>
        <w:jc w:val="center"/>
        <w:rPr>
          <w:rFonts w:ascii="Luciole" w:hAnsi="Luciole" w:cs="Arial"/>
          <w:spacing w:val="40"/>
          <w:sz w:val="24"/>
          <w:szCs w:val="24"/>
        </w:rPr>
      </w:pPr>
      <w:r w:rsidRPr="00443E11">
        <w:rPr>
          <w:rFonts w:ascii="Luciole" w:hAnsi="Luciole" w:cs="Arial"/>
          <w:noProof/>
          <w:spacing w:val="40"/>
          <w:sz w:val="24"/>
          <w:szCs w:val="24"/>
        </w:rPr>
        <w:lastRenderedPageBreak/>
        <w:drawing>
          <wp:inline distT="0" distB="0" distL="0" distR="0" wp14:anchorId="7C1BB23B" wp14:editId="4D918B00">
            <wp:extent cx="4320000" cy="3240206"/>
            <wp:effectExtent l="0" t="0" r="4445" b="0"/>
            <wp:docPr id="13" name="Image 13" descr="Une partie de la salle de l'étage N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50228_14232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20000" cy="3240206"/>
                    </a:xfrm>
                    <a:prstGeom prst="rect">
                      <a:avLst/>
                    </a:prstGeom>
                  </pic:spPr>
                </pic:pic>
              </a:graphicData>
            </a:graphic>
          </wp:inline>
        </w:drawing>
      </w:r>
    </w:p>
    <w:p w14:paraId="22A14D40" w14:textId="77777777" w:rsidR="00CF296D" w:rsidRPr="00443E11" w:rsidRDefault="00CF296D" w:rsidP="00CF296D">
      <w:pPr>
        <w:pStyle w:val="Paragraphedeliste"/>
        <w:numPr>
          <w:ilvl w:val="0"/>
          <w:numId w:val="16"/>
        </w:numPr>
        <w:spacing w:before="240" w:line="360" w:lineRule="auto"/>
        <w:rPr>
          <w:rFonts w:ascii="Luciole" w:hAnsi="Luciole" w:cs="Arial"/>
          <w:spacing w:val="40"/>
          <w:sz w:val="24"/>
          <w:szCs w:val="24"/>
        </w:rPr>
      </w:pPr>
      <w:r w:rsidRPr="00443E11">
        <w:rPr>
          <w:rFonts w:ascii="Luciole" w:hAnsi="Luciole" w:cs="Arial"/>
          <w:spacing w:val="40"/>
          <w:sz w:val="24"/>
          <w:szCs w:val="24"/>
        </w:rPr>
        <w:t xml:space="preserve">La salle Sud propose d’un côté les périodiques de niveau recherche en Physique, Techniques et Chimie, de l’autre côté les collections en </w:t>
      </w:r>
      <w:r>
        <w:rPr>
          <w:rFonts w:ascii="Luciole" w:hAnsi="Luciole" w:cs="Arial"/>
          <w:spacing w:val="40"/>
          <w:sz w:val="24"/>
          <w:szCs w:val="24"/>
        </w:rPr>
        <w:t>S</w:t>
      </w:r>
      <w:r w:rsidRPr="00443E11">
        <w:rPr>
          <w:rFonts w:ascii="Luciole" w:hAnsi="Luciole" w:cs="Arial"/>
          <w:spacing w:val="40"/>
          <w:sz w:val="24"/>
          <w:szCs w:val="24"/>
        </w:rPr>
        <w:t>ciences de l’Education et Pédagogie, les disciplines scolaires et la Littérature jeunesse.</w:t>
      </w:r>
    </w:p>
    <w:p w14:paraId="211D569C" w14:textId="77777777" w:rsidR="00CF296D" w:rsidRDefault="00CF296D" w:rsidP="00CF296D">
      <w:pPr>
        <w:spacing w:before="240" w:line="360" w:lineRule="auto"/>
        <w:rPr>
          <w:rFonts w:ascii="Luciole" w:hAnsi="Luciole" w:cs="Arial"/>
          <w:spacing w:val="40"/>
          <w:sz w:val="24"/>
          <w:szCs w:val="24"/>
        </w:rPr>
      </w:pPr>
      <w:r w:rsidRPr="00443E11">
        <w:rPr>
          <w:rFonts w:ascii="Luciole" w:hAnsi="Luciole" w:cs="Arial"/>
          <w:spacing w:val="40"/>
          <w:sz w:val="24"/>
          <w:szCs w:val="24"/>
        </w:rPr>
        <w:t xml:space="preserve">L’étage est desservi par l’ascenseur, l’escalier et la rampe. </w:t>
      </w:r>
    </w:p>
    <w:p w14:paraId="7D9067A6" w14:textId="34A70E19" w:rsidR="00CF296D" w:rsidRPr="00443E11" w:rsidRDefault="00CF296D" w:rsidP="00CF296D">
      <w:pPr>
        <w:spacing w:before="240" w:line="360" w:lineRule="auto"/>
        <w:rPr>
          <w:rFonts w:ascii="Luciole" w:hAnsi="Luciole" w:cs="Arial"/>
          <w:spacing w:val="40"/>
          <w:sz w:val="24"/>
          <w:szCs w:val="24"/>
        </w:rPr>
      </w:pPr>
      <w:r>
        <w:rPr>
          <w:rFonts w:ascii="Luciole" w:hAnsi="Luciole" w:cs="Arial"/>
          <w:spacing w:val="40"/>
          <w:sz w:val="24"/>
          <w:szCs w:val="24"/>
        </w:rPr>
        <w:t>Dans la zone «</w:t>
      </w:r>
      <w:r>
        <w:rPr>
          <w:rFonts w:ascii="Calibri" w:hAnsi="Calibri" w:cs="Calibri"/>
          <w:spacing w:val="40"/>
          <w:sz w:val="24"/>
          <w:szCs w:val="24"/>
        </w:rPr>
        <w:t> </w:t>
      </w:r>
      <w:r>
        <w:rPr>
          <w:rFonts w:ascii="Luciole" w:hAnsi="Luciole" w:cs="Arial"/>
          <w:spacing w:val="40"/>
          <w:sz w:val="24"/>
          <w:szCs w:val="24"/>
        </w:rPr>
        <w:t>S</w:t>
      </w:r>
      <w:r w:rsidRPr="00443E11">
        <w:rPr>
          <w:rFonts w:ascii="Luciole" w:hAnsi="Luciole" w:cs="Arial"/>
          <w:spacing w:val="40"/>
          <w:sz w:val="24"/>
          <w:szCs w:val="24"/>
        </w:rPr>
        <w:t>ciences de l’Education et Pédagogie</w:t>
      </w:r>
      <w:r>
        <w:rPr>
          <w:rFonts w:ascii="Calibri" w:hAnsi="Calibri" w:cs="Calibri"/>
          <w:spacing w:val="40"/>
          <w:sz w:val="24"/>
          <w:szCs w:val="24"/>
        </w:rPr>
        <w:t> </w:t>
      </w:r>
      <w:r>
        <w:rPr>
          <w:rFonts w:ascii="Luciole" w:hAnsi="Luciole" w:cs="Luciole"/>
          <w:spacing w:val="40"/>
          <w:sz w:val="24"/>
          <w:szCs w:val="24"/>
        </w:rPr>
        <w:t>»</w:t>
      </w:r>
      <w:r w:rsidRPr="00443E11">
        <w:rPr>
          <w:rFonts w:ascii="Luciole" w:hAnsi="Luciole" w:cs="Arial"/>
          <w:spacing w:val="40"/>
          <w:sz w:val="24"/>
          <w:szCs w:val="24"/>
        </w:rPr>
        <w:t xml:space="preserve"> </w:t>
      </w:r>
      <w:r>
        <w:rPr>
          <w:rFonts w:ascii="Luciole" w:hAnsi="Luciole" w:cs="Arial"/>
          <w:spacing w:val="40"/>
          <w:sz w:val="24"/>
          <w:szCs w:val="24"/>
        </w:rPr>
        <w:t>l</w:t>
      </w:r>
      <w:r w:rsidRPr="00443E11">
        <w:rPr>
          <w:rFonts w:ascii="Luciole" w:hAnsi="Luciole" w:cs="Arial"/>
          <w:spacing w:val="40"/>
          <w:sz w:val="24"/>
          <w:szCs w:val="24"/>
        </w:rPr>
        <w:t xml:space="preserve">e sol est en </w:t>
      </w:r>
      <w:proofErr w:type="spellStart"/>
      <w:r w:rsidRPr="00443E11">
        <w:rPr>
          <w:rFonts w:ascii="Luciole" w:hAnsi="Luciole" w:cs="Arial"/>
          <w:spacing w:val="40"/>
          <w:sz w:val="24"/>
          <w:szCs w:val="24"/>
        </w:rPr>
        <w:t>flotex</w:t>
      </w:r>
      <w:proofErr w:type="spellEnd"/>
      <w:r w:rsidRPr="00443E11">
        <w:rPr>
          <w:rFonts w:ascii="Luciole" w:hAnsi="Luciole" w:cs="Arial"/>
          <w:spacing w:val="40"/>
          <w:sz w:val="24"/>
          <w:szCs w:val="24"/>
        </w:rPr>
        <w:t>, un matériau phonique dont l’aspect ressemble à de la moquette fine.</w:t>
      </w:r>
      <w:r>
        <w:rPr>
          <w:rFonts w:ascii="Luciole" w:hAnsi="Luciole" w:cs="Arial"/>
          <w:spacing w:val="40"/>
          <w:sz w:val="24"/>
          <w:szCs w:val="24"/>
        </w:rPr>
        <w:t xml:space="preserve"> Le </w:t>
      </w:r>
      <w:proofErr w:type="spellStart"/>
      <w:r>
        <w:rPr>
          <w:rFonts w:ascii="Luciole" w:hAnsi="Luciole" w:cs="Arial"/>
          <w:spacing w:val="40"/>
          <w:sz w:val="24"/>
          <w:szCs w:val="24"/>
        </w:rPr>
        <w:t>flotex</w:t>
      </w:r>
      <w:proofErr w:type="spellEnd"/>
      <w:r>
        <w:rPr>
          <w:rFonts w:ascii="Luciole" w:hAnsi="Luciole" w:cs="Arial"/>
          <w:spacing w:val="40"/>
          <w:sz w:val="24"/>
          <w:szCs w:val="24"/>
        </w:rPr>
        <w:t xml:space="preserve"> demande plus d’effort aux personnes en fauteuil roulant manuel pour se déplacer.</w:t>
      </w:r>
    </w:p>
    <w:p w14:paraId="3A0F5068" w14:textId="77777777" w:rsidR="00CF296D" w:rsidRPr="00443E11" w:rsidRDefault="00CF296D" w:rsidP="00CF296D">
      <w:pPr>
        <w:spacing w:before="240" w:line="360" w:lineRule="auto"/>
        <w:rPr>
          <w:rFonts w:ascii="Luciole" w:hAnsi="Luciole" w:cs="Arial"/>
          <w:spacing w:val="40"/>
          <w:sz w:val="24"/>
          <w:szCs w:val="24"/>
        </w:rPr>
      </w:pPr>
      <w:r w:rsidRPr="00443E11">
        <w:rPr>
          <w:rFonts w:ascii="Luciole" w:hAnsi="Luciole" w:cs="Arial"/>
          <w:spacing w:val="40"/>
          <w:sz w:val="24"/>
          <w:szCs w:val="24"/>
        </w:rPr>
        <w:t>Les bacs contenant les albums jeunesses, situés à l’étage, sont profonds. La recherche d’album peut être difficile. Le personnel est disponible à proximité.</w:t>
      </w:r>
    </w:p>
    <w:p w14:paraId="40E41E23" w14:textId="05AB1868" w:rsidR="00CF296D" w:rsidRDefault="00CF296D" w:rsidP="00CF296D">
      <w:pPr>
        <w:pStyle w:val="Titre2"/>
        <w:spacing w:before="240" w:line="360" w:lineRule="auto"/>
        <w:rPr>
          <w:rFonts w:ascii="Luciole" w:hAnsi="Luciole" w:cs="Arial"/>
          <w:b/>
          <w:color w:val="auto"/>
          <w:spacing w:val="40"/>
          <w:sz w:val="28"/>
          <w:szCs w:val="28"/>
        </w:rPr>
      </w:pPr>
      <w:bookmarkStart w:id="22" w:name="_Toc181694090"/>
      <w:bookmarkStart w:id="23" w:name="_Toc181698904"/>
      <w:bookmarkStart w:id="24" w:name="_Toc184989987"/>
      <w:bookmarkStart w:id="25" w:name="_Toc199227828"/>
      <w:r w:rsidRPr="00443E11">
        <w:rPr>
          <w:rFonts w:ascii="Luciole" w:hAnsi="Luciole" w:cs="Arial"/>
          <w:b/>
          <w:color w:val="auto"/>
          <w:spacing w:val="40"/>
          <w:sz w:val="28"/>
          <w:szCs w:val="28"/>
        </w:rPr>
        <w:t xml:space="preserve">Utiliser des services </w:t>
      </w:r>
      <w:bookmarkEnd w:id="22"/>
      <w:bookmarkEnd w:id="23"/>
      <w:bookmarkEnd w:id="24"/>
      <w:r w:rsidR="005E0E83">
        <w:rPr>
          <w:rFonts w:ascii="Luciole" w:hAnsi="Luciole" w:cs="Arial"/>
          <w:b/>
          <w:color w:val="auto"/>
          <w:spacing w:val="40"/>
          <w:sz w:val="28"/>
          <w:szCs w:val="28"/>
        </w:rPr>
        <w:t>accessibles</w:t>
      </w:r>
      <w:bookmarkEnd w:id="25"/>
    </w:p>
    <w:p w14:paraId="06490A89" w14:textId="1F59A14E" w:rsidR="00187083" w:rsidRPr="00443E11" w:rsidRDefault="00484E21" w:rsidP="00187083">
      <w:pPr>
        <w:pStyle w:val="Titre3"/>
        <w:spacing w:before="240" w:line="360" w:lineRule="auto"/>
        <w:rPr>
          <w:rFonts w:ascii="Luciole" w:hAnsi="Luciole" w:cs="Arial"/>
          <w:b/>
          <w:color w:val="auto"/>
          <w:spacing w:val="40"/>
        </w:rPr>
      </w:pPr>
      <w:bookmarkStart w:id="26" w:name="_Toc199227829"/>
      <w:bookmarkStart w:id="27" w:name="_Toc181694091"/>
      <w:bookmarkStart w:id="28" w:name="_Toc181698905"/>
      <w:bookmarkStart w:id="29" w:name="_Toc184989992"/>
      <w:r w:rsidRPr="00187083">
        <w:rPr>
          <w:rFonts w:ascii="Luciole" w:hAnsi="Luciole" w:cs="Arial"/>
          <w:b/>
          <w:color w:val="auto"/>
          <w:spacing w:val="40"/>
        </w:rPr>
        <w:t>Consulter, emprunter des documents</w:t>
      </w:r>
      <w:bookmarkEnd w:id="26"/>
    </w:p>
    <w:bookmarkEnd w:id="27"/>
    <w:bookmarkEnd w:id="28"/>
    <w:bookmarkEnd w:id="29"/>
    <w:p w14:paraId="4B952AC3" w14:textId="5241DF08" w:rsidR="00A60067" w:rsidRPr="000F7CC1" w:rsidRDefault="00A60067" w:rsidP="000F7CC1">
      <w:pPr>
        <w:pStyle w:val="Paragraphedeliste"/>
        <w:numPr>
          <w:ilvl w:val="0"/>
          <w:numId w:val="16"/>
        </w:numPr>
        <w:spacing w:before="240" w:line="360" w:lineRule="auto"/>
        <w:rPr>
          <w:rFonts w:ascii="Luciole" w:hAnsi="Luciole" w:cs="Arial"/>
          <w:color w:val="FF0000"/>
          <w:spacing w:val="40"/>
          <w:sz w:val="24"/>
          <w:szCs w:val="24"/>
          <w:u w:val="single"/>
        </w:rPr>
      </w:pPr>
      <w:r w:rsidRPr="000F7CC1">
        <w:rPr>
          <w:rFonts w:ascii="Luciole" w:hAnsi="Luciole" w:cs="Arial"/>
          <w:spacing w:val="40"/>
          <w:sz w:val="24"/>
          <w:szCs w:val="24"/>
        </w:rPr>
        <w:t xml:space="preserve">Les personnes étudiant à l’Université Grenoble Alpes sont automatiquement inscrites dans les bibliothèques universitaires. Elles peuvent emprunter des documents en nombre illimité dans toutes les </w:t>
      </w:r>
      <w:r w:rsidRPr="000F7CC1">
        <w:rPr>
          <w:rFonts w:ascii="Luciole" w:hAnsi="Luciole" w:cs="Arial"/>
          <w:spacing w:val="40"/>
          <w:sz w:val="24"/>
          <w:szCs w:val="24"/>
        </w:rPr>
        <w:lastRenderedPageBreak/>
        <w:t>bibliothèques universitaires.</w:t>
      </w:r>
      <w:r w:rsidRPr="000F7CC1">
        <w:rPr>
          <w:rFonts w:ascii="Luciole" w:hAnsi="Luciole" w:cs="Arial"/>
          <w:color w:val="C45911" w:themeColor="accent2" w:themeShade="BF"/>
          <w:spacing w:val="40"/>
          <w:sz w:val="24"/>
          <w:szCs w:val="24"/>
        </w:rPr>
        <w:t xml:space="preserve"> </w:t>
      </w:r>
      <w:hyperlink r:id="rId15" w:history="1">
        <w:r w:rsidRPr="000F7CC1">
          <w:rPr>
            <w:rStyle w:val="Lienhypertexte"/>
            <w:rFonts w:ascii="Luciole" w:hAnsi="Luciole" w:cs="Arial"/>
            <w:spacing w:val="40"/>
            <w:sz w:val="24"/>
            <w:szCs w:val="24"/>
          </w:rPr>
          <w:t>Voir les modalités de prêt sur le site web des BU.</w:t>
        </w:r>
      </w:hyperlink>
    </w:p>
    <w:p w14:paraId="69A61D04" w14:textId="7348D15F" w:rsidR="00484E21" w:rsidRPr="000F7CC1" w:rsidRDefault="002B6BE5" w:rsidP="000F7CC1">
      <w:pPr>
        <w:pStyle w:val="Paragraphedeliste"/>
        <w:numPr>
          <w:ilvl w:val="0"/>
          <w:numId w:val="16"/>
        </w:numPr>
        <w:spacing w:before="240" w:line="360" w:lineRule="auto"/>
        <w:rPr>
          <w:rFonts w:ascii="Luciole" w:hAnsi="Luciole" w:cs="Arial"/>
          <w:spacing w:val="40"/>
          <w:sz w:val="24"/>
          <w:szCs w:val="24"/>
        </w:rPr>
      </w:pPr>
      <w:r w:rsidRPr="000F7CC1">
        <w:rPr>
          <w:rFonts w:ascii="Luciole" w:hAnsi="Luciole" w:cs="Arial"/>
          <w:spacing w:val="40"/>
          <w:sz w:val="24"/>
          <w:szCs w:val="24"/>
        </w:rPr>
        <w:t>Le</w:t>
      </w:r>
      <w:r w:rsidR="00484E21" w:rsidRPr="000F7CC1">
        <w:rPr>
          <w:rFonts w:ascii="Luciole" w:hAnsi="Luciole" w:cs="Arial"/>
          <w:spacing w:val="40"/>
          <w:sz w:val="24"/>
          <w:szCs w:val="24"/>
        </w:rPr>
        <w:t>s documents en rayon sont empruntables à domicile, sauf quelques exceptions (exclus du prêt).</w:t>
      </w:r>
    </w:p>
    <w:p w14:paraId="24B415FF" w14:textId="77777777" w:rsidR="00484E21" w:rsidRPr="000F7CC1" w:rsidRDefault="00484E21" w:rsidP="000F7CC1">
      <w:pPr>
        <w:pStyle w:val="Paragraphedeliste"/>
        <w:numPr>
          <w:ilvl w:val="0"/>
          <w:numId w:val="16"/>
        </w:numPr>
        <w:spacing w:before="240" w:line="360" w:lineRule="auto"/>
        <w:rPr>
          <w:rFonts w:ascii="Luciole" w:hAnsi="Luciole" w:cs="Arial"/>
          <w:spacing w:val="40"/>
          <w:sz w:val="24"/>
          <w:szCs w:val="24"/>
        </w:rPr>
      </w:pPr>
      <w:r w:rsidRPr="000F7CC1">
        <w:rPr>
          <w:rFonts w:ascii="Luciole" w:hAnsi="Luciole" w:cs="Arial"/>
          <w:spacing w:val="40"/>
          <w:sz w:val="24"/>
          <w:szCs w:val="24"/>
        </w:rPr>
        <w:t>Les collections sont proposées en format papier ou en format électronique. Certains titres sont dans les deux formats.</w:t>
      </w:r>
    </w:p>
    <w:p w14:paraId="2BBC8E90" w14:textId="77777777" w:rsidR="00484E21" w:rsidRPr="000F7CC1" w:rsidRDefault="00484E21" w:rsidP="000F7CC1">
      <w:pPr>
        <w:pStyle w:val="Paragraphedeliste"/>
        <w:numPr>
          <w:ilvl w:val="0"/>
          <w:numId w:val="16"/>
        </w:numPr>
        <w:spacing w:before="240" w:line="360" w:lineRule="auto"/>
        <w:rPr>
          <w:rFonts w:ascii="Luciole" w:hAnsi="Luciole" w:cs="Arial"/>
          <w:spacing w:val="40"/>
          <w:sz w:val="24"/>
          <w:szCs w:val="24"/>
        </w:rPr>
      </w:pPr>
      <w:r w:rsidRPr="000F7CC1">
        <w:rPr>
          <w:rFonts w:ascii="Luciole" w:hAnsi="Luciole" w:cs="Arial"/>
          <w:spacing w:val="40"/>
          <w:sz w:val="24"/>
          <w:szCs w:val="24"/>
        </w:rPr>
        <w:t>Les ouvrages rangés sur les rayons en hauteur peuvent être difficilement accessibles, mais le personnel situé à chaque étage se tient à votre disposition pour vous aider, n’hésitez pas à le solliciter.</w:t>
      </w:r>
    </w:p>
    <w:p w14:paraId="0A64EA1A" w14:textId="735909EE" w:rsidR="00CF296D" w:rsidRPr="00443E11" w:rsidRDefault="00CF296D" w:rsidP="00CF296D">
      <w:pPr>
        <w:pStyle w:val="Titre3"/>
        <w:spacing w:before="240" w:line="360" w:lineRule="auto"/>
        <w:rPr>
          <w:rFonts w:ascii="Luciole" w:hAnsi="Luciole" w:cs="Arial"/>
          <w:b/>
          <w:color w:val="auto"/>
          <w:spacing w:val="40"/>
        </w:rPr>
      </w:pPr>
      <w:bookmarkStart w:id="30" w:name="_Toc184989988"/>
      <w:bookmarkStart w:id="31" w:name="_Toc199227830"/>
      <w:r w:rsidRPr="00443E11">
        <w:rPr>
          <w:rFonts w:ascii="Luciole" w:hAnsi="Luciole" w:cs="Arial"/>
          <w:b/>
          <w:color w:val="auto"/>
          <w:spacing w:val="40"/>
        </w:rPr>
        <w:t>Les postes d’accueil et d’emprunt de documents</w:t>
      </w:r>
      <w:bookmarkEnd w:id="30"/>
      <w:bookmarkEnd w:id="31"/>
    </w:p>
    <w:p w14:paraId="58FB4DE8" w14:textId="77777777" w:rsidR="000F7CC1" w:rsidRDefault="00CF296D" w:rsidP="000F7CC1">
      <w:pPr>
        <w:pStyle w:val="Paragraphedeliste"/>
        <w:numPr>
          <w:ilvl w:val="0"/>
          <w:numId w:val="23"/>
        </w:numPr>
        <w:spacing w:before="240" w:line="360" w:lineRule="auto"/>
        <w:rPr>
          <w:rFonts w:ascii="Luciole" w:hAnsi="Luciole" w:cs="Arial"/>
          <w:spacing w:val="40"/>
          <w:sz w:val="24"/>
          <w:szCs w:val="24"/>
        </w:rPr>
      </w:pPr>
      <w:r w:rsidRPr="000F7CC1">
        <w:rPr>
          <w:rFonts w:ascii="Luciole" w:hAnsi="Luciole" w:cs="Arial"/>
          <w:spacing w:val="40"/>
          <w:sz w:val="24"/>
          <w:szCs w:val="24"/>
        </w:rPr>
        <w:t xml:space="preserve">Trois postes sont situés au rez-de-chaussée derrière les portiques de sécurité. </w:t>
      </w:r>
    </w:p>
    <w:p w14:paraId="5C75A290" w14:textId="5C054F7F" w:rsidR="00CF296D" w:rsidRPr="000F7CC1" w:rsidRDefault="00CF296D" w:rsidP="000F7CC1">
      <w:pPr>
        <w:pStyle w:val="Paragraphedeliste"/>
        <w:numPr>
          <w:ilvl w:val="0"/>
          <w:numId w:val="23"/>
        </w:numPr>
        <w:spacing w:before="240" w:line="360" w:lineRule="auto"/>
        <w:rPr>
          <w:rFonts w:ascii="Luciole" w:hAnsi="Luciole" w:cs="Arial"/>
          <w:spacing w:val="40"/>
          <w:sz w:val="24"/>
          <w:szCs w:val="24"/>
        </w:rPr>
      </w:pPr>
      <w:r w:rsidRPr="000F7CC1">
        <w:rPr>
          <w:rFonts w:ascii="Luciole" w:hAnsi="Luciole" w:cs="Arial"/>
          <w:spacing w:val="40"/>
          <w:sz w:val="24"/>
          <w:szCs w:val="24"/>
        </w:rPr>
        <w:t xml:space="preserve">Le poste d’accueil </w:t>
      </w:r>
      <w:r w:rsidR="007B4A72">
        <w:rPr>
          <w:rFonts w:ascii="Luciole" w:hAnsi="Luciole" w:cs="Arial"/>
          <w:spacing w:val="40"/>
          <w:sz w:val="24"/>
          <w:szCs w:val="24"/>
        </w:rPr>
        <w:t>est</w:t>
      </w:r>
      <w:r w:rsidRPr="000F7CC1">
        <w:rPr>
          <w:rFonts w:ascii="Luciole" w:hAnsi="Luciole" w:cs="Arial"/>
          <w:spacing w:val="40"/>
          <w:sz w:val="24"/>
          <w:szCs w:val="24"/>
        </w:rPr>
        <w:t xml:space="preserve"> équipé d’une boucle à induction magnétique </w:t>
      </w:r>
      <w:r w:rsidR="007B4A72">
        <w:rPr>
          <w:rFonts w:ascii="Luciole" w:hAnsi="Luciole" w:cs="Arial"/>
          <w:spacing w:val="40"/>
          <w:sz w:val="24"/>
          <w:szCs w:val="24"/>
        </w:rPr>
        <w:t>portative</w:t>
      </w:r>
      <w:r w:rsidRPr="000F7CC1">
        <w:rPr>
          <w:rFonts w:ascii="Luciole" w:hAnsi="Luciole" w:cs="Arial"/>
          <w:spacing w:val="40"/>
          <w:sz w:val="24"/>
          <w:szCs w:val="24"/>
        </w:rPr>
        <w:t xml:space="preserve">. </w:t>
      </w:r>
    </w:p>
    <w:p w14:paraId="27EA5437" w14:textId="77777777" w:rsidR="00CF296D" w:rsidRPr="00443E11" w:rsidRDefault="00CF296D" w:rsidP="00CF296D">
      <w:pPr>
        <w:spacing w:before="240" w:line="360" w:lineRule="auto"/>
        <w:jc w:val="center"/>
        <w:rPr>
          <w:rFonts w:ascii="Luciole" w:hAnsi="Luciole" w:cs="Arial"/>
          <w:spacing w:val="40"/>
          <w:sz w:val="24"/>
          <w:szCs w:val="24"/>
        </w:rPr>
      </w:pPr>
      <w:r w:rsidRPr="00031035">
        <w:rPr>
          <w:rFonts w:ascii="Luciole" w:hAnsi="Luciole" w:cs="Arial"/>
          <w:noProof/>
          <w:spacing w:val="40"/>
          <w:sz w:val="24"/>
          <w:szCs w:val="24"/>
        </w:rPr>
        <w:drawing>
          <wp:inline distT="0" distB="0" distL="0" distR="0" wp14:anchorId="35FC3709" wp14:editId="27D81529">
            <wp:extent cx="5741582" cy="2102211"/>
            <wp:effectExtent l="0" t="0" r="0" b="0"/>
            <wp:docPr id="7" name="Image 7" descr="Postes d'accueil, prêt retour et inscription, et de renseignement du R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76774" cy="2115096"/>
                    </a:xfrm>
                    <a:prstGeom prst="rect">
                      <a:avLst/>
                    </a:prstGeom>
                  </pic:spPr>
                </pic:pic>
              </a:graphicData>
            </a:graphic>
          </wp:inline>
        </w:drawing>
      </w:r>
    </w:p>
    <w:p w14:paraId="63AD9D04" w14:textId="2B573FA7" w:rsidR="00CF296D" w:rsidRPr="000F7CC1" w:rsidRDefault="00CF296D" w:rsidP="000F7CC1">
      <w:pPr>
        <w:pStyle w:val="Paragraphedeliste"/>
        <w:numPr>
          <w:ilvl w:val="0"/>
          <w:numId w:val="24"/>
        </w:numPr>
        <w:spacing w:before="240" w:line="360" w:lineRule="auto"/>
        <w:rPr>
          <w:rFonts w:ascii="Luciole" w:hAnsi="Luciole" w:cs="Arial"/>
          <w:spacing w:val="40"/>
          <w:sz w:val="24"/>
          <w:szCs w:val="24"/>
        </w:rPr>
      </w:pPr>
      <w:r w:rsidRPr="000F7CC1">
        <w:rPr>
          <w:rFonts w:ascii="Luciole" w:hAnsi="Luciole" w:cs="Arial"/>
          <w:spacing w:val="40"/>
          <w:sz w:val="24"/>
          <w:szCs w:val="24"/>
        </w:rPr>
        <w:t xml:space="preserve">A l’étage, du personnel est disponible pour vous accompagner dans les espaces. </w:t>
      </w:r>
    </w:p>
    <w:p w14:paraId="079975C0" w14:textId="77777777" w:rsidR="006F76D3" w:rsidRPr="000F7CC1" w:rsidRDefault="006F76D3" w:rsidP="000F7CC1">
      <w:pPr>
        <w:pStyle w:val="Paragraphedeliste"/>
        <w:numPr>
          <w:ilvl w:val="0"/>
          <w:numId w:val="24"/>
        </w:numPr>
        <w:spacing w:before="240" w:line="360" w:lineRule="auto"/>
        <w:rPr>
          <w:rFonts w:ascii="Luciole" w:hAnsi="Luciole" w:cs="Arial"/>
          <w:spacing w:val="40"/>
          <w:sz w:val="24"/>
          <w:szCs w:val="24"/>
        </w:rPr>
      </w:pPr>
      <w:r w:rsidRPr="000F7CC1">
        <w:rPr>
          <w:rFonts w:ascii="Luciole" w:hAnsi="Luciole" w:cs="Arial"/>
          <w:spacing w:val="40"/>
          <w:sz w:val="24"/>
          <w:szCs w:val="24"/>
          <w:lang w:eastAsia="fr-FR"/>
        </w:rPr>
        <w:t xml:space="preserve">Pour emprunter des documents en autonomie, un automate de prêt est situé au rez-de-chaussée, juste avant le portique d’entrée. Il est possible de </w:t>
      </w:r>
      <w:r w:rsidRPr="000F7CC1">
        <w:rPr>
          <w:rFonts w:ascii="Luciole" w:hAnsi="Luciole" w:cs="Arial"/>
          <w:spacing w:val="40"/>
          <w:sz w:val="24"/>
          <w:szCs w:val="24"/>
        </w:rPr>
        <w:t>changer la taille de la police et la langue.</w:t>
      </w:r>
    </w:p>
    <w:p w14:paraId="2546F309" w14:textId="77777777" w:rsidR="006F76D3" w:rsidRPr="00443E11" w:rsidRDefault="006F76D3" w:rsidP="006F76D3">
      <w:pPr>
        <w:spacing w:before="240" w:line="360" w:lineRule="auto"/>
        <w:jc w:val="center"/>
        <w:rPr>
          <w:rFonts w:ascii="Luciole" w:hAnsi="Luciole" w:cs="Arial"/>
          <w:spacing w:val="40"/>
          <w:sz w:val="24"/>
          <w:szCs w:val="24"/>
        </w:rPr>
      </w:pPr>
      <w:r w:rsidRPr="00443E11">
        <w:rPr>
          <w:rFonts w:ascii="Luciole" w:hAnsi="Luciole" w:cs="Arial"/>
          <w:noProof/>
          <w:spacing w:val="40"/>
          <w:sz w:val="24"/>
          <w:szCs w:val="24"/>
        </w:rPr>
        <w:lastRenderedPageBreak/>
        <w:drawing>
          <wp:inline distT="0" distB="0" distL="0" distR="0" wp14:anchorId="2DE66129" wp14:editId="7A2A20E8">
            <wp:extent cx="4320000" cy="3240000"/>
            <wp:effectExtent l="6668" t="0" r="0" b="0"/>
            <wp:docPr id="29" name="Image 29" descr="L'automate de prê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9" descr="Image montrant un automate de prêt"/>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4320000" cy="3240000"/>
                    </a:xfrm>
                    <a:prstGeom prst="rect">
                      <a:avLst/>
                    </a:prstGeom>
                  </pic:spPr>
                </pic:pic>
              </a:graphicData>
            </a:graphic>
          </wp:inline>
        </w:drawing>
      </w:r>
    </w:p>
    <w:p w14:paraId="166D96E5" w14:textId="4C209E06" w:rsidR="00CF296D" w:rsidRPr="000F7CC1" w:rsidRDefault="00CF296D" w:rsidP="000F7CC1">
      <w:pPr>
        <w:pStyle w:val="Paragraphedeliste"/>
        <w:numPr>
          <w:ilvl w:val="0"/>
          <w:numId w:val="25"/>
        </w:numPr>
        <w:spacing w:before="240" w:line="360" w:lineRule="auto"/>
        <w:rPr>
          <w:rFonts w:ascii="Luciole" w:hAnsi="Luciole" w:cs="Arial"/>
          <w:spacing w:val="40"/>
          <w:sz w:val="24"/>
          <w:szCs w:val="24"/>
        </w:rPr>
      </w:pPr>
      <w:r w:rsidRPr="000F7CC1">
        <w:rPr>
          <w:rFonts w:ascii="Luciole" w:hAnsi="Luciole" w:cs="Arial"/>
          <w:spacing w:val="40"/>
          <w:sz w:val="24"/>
          <w:szCs w:val="24"/>
        </w:rPr>
        <w:t>Pour rendre des documents en dehors des heures d’ouverture de la bibliothèque, une boite à livres est située à l’extérieur de la bibliothèque, à droite de la porte d’entrée.</w:t>
      </w:r>
      <w:r w:rsidR="001A0D5F" w:rsidRPr="000F7CC1">
        <w:rPr>
          <w:rFonts w:ascii="Luciole" w:hAnsi="Luciole" w:cs="Arial"/>
          <w:spacing w:val="40"/>
          <w:sz w:val="24"/>
          <w:szCs w:val="24"/>
        </w:rPr>
        <w:t xml:space="preserve"> Pour déposer les documents dans la boite il est nécessaire de soulever la trappe, rendant difficile son maniement.</w:t>
      </w:r>
    </w:p>
    <w:p w14:paraId="652859F2" w14:textId="77777777" w:rsidR="00CF296D" w:rsidRDefault="00CF296D" w:rsidP="00CF296D">
      <w:pPr>
        <w:spacing w:before="240" w:line="360" w:lineRule="auto"/>
        <w:jc w:val="center"/>
        <w:rPr>
          <w:rFonts w:ascii="Luciole" w:hAnsi="Luciole" w:cs="Arial"/>
          <w:spacing w:val="40"/>
          <w:sz w:val="24"/>
          <w:szCs w:val="24"/>
          <w:lang w:eastAsia="fr-FR"/>
        </w:rPr>
      </w:pPr>
      <w:r>
        <w:rPr>
          <w:rFonts w:ascii="Luciole" w:hAnsi="Luciole" w:cs="Arial"/>
          <w:noProof/>
          <w:spacing w:val="40"/>
          <w:sz w:val="24"/>
          <w:szCs w:val="24"/>
          <w:lang w:eastAsia="fr-FR"/>
        </w:rPr>
        <w:drawing>
          <wp:inline distT="0" distB="0" distL="0" distR="0" wp14:anchorId="27B084E9" wp14:editId="39E7AF45">
            <wp:extent cx="4320000" cy="3043000"/>
            <wp:effectExtent l="0" t="0" r="4445" b="508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50414_085015.jpg"/>
                    <pic:cNvPicPr/>
                  </pic:nvPicPr>
                  <pic:blipFill rotWithShape="1">
                    <a:blip r:embed="rId18" cstate="print">
                      <a:extLst>
                        <a:ext uri="{28A0092B-C50C-407E-A947-70E740481C1C}">
                          <a14:useLocalDpi xmlns:a14="http://schemas.microsoft.com/office/drawing/2010/main" val="0"/>
                        </a:ext>
                      </a:extLst>
                    </a:blip>
                    <a:srcRect l="27074" t="14446" b="17067"/>
                    <a:stretch/>
                  </pic:blipFill>
                  <pic:spPr bwMode="auto">
                    <a:xfrm>
                      <a:off x="0" y="0"/>
                      <a:ext cx="4320000" cy="3043000"/>
                    </a:xfrm>
                    <a:prstGeom prst="rect">
                      <a:avLst/>
                    </a:prstGeom>
                    <a:ln>
                      <a:noFill/>
                    </a:ln>
                    <a:extLst>
                      <a:ext uri="{53640926-AAD7-44D8-BBD7-CCE9431645EC}">
                        <a14:shadowObscured xmlns:a14="http://schemas.microsoft.com/office/drawing/2010/main"/>
                      </a:ext>
                    </a:extLst>
                  </pic:spPr>
                </pic:pic>
              </a:graphicData>
            </a:graphic>
          </wp:inline>
        </w:drawing>
      </w:r>
    </w:p>
    <w:p w14:paraId="73C7E239" w14:textId="435621BA" w:rsidR="00CF296D" w:rsidRPr="000F7CC1" w:rsidRDefault="00CF296D" w:rsidP="000F7CC1">
      <w:pPr>
        <w:pStyle w:val="Paragraphedeliste"/>
        <w:numPr>
          <w:ilvl w:val="0"/>
          <w:numId w:val="25"/>
        </w:numPr>
        <w:spacing w:before="240" w:line="360" w:lineRule="auto"/>
        <w:rPr>
          <w:rFonts w:ascii="Luciole" w:hAnsi="Luciole" w:cs="Arial"/>
          <w:spacing w:val="40"/>
          <w:sz w:val="24"/>
          <w:szCs w:val="24"/>
        </w:rPr>
      </w:pPr>
      <w:r w:rsidRPr="000F7CC1">
        <w:rPr>
          <w:rFonts w:ascii="Luciole" w:hAnsi="Luciole" w:cs="Arial"/>
          <w:spacing w:val="40"/>
          <w:sz w:val="24"/>
          <w:szCs w:val="24"/>
        </w:rPr>
        <w:lastRenderedPageBreak/>
        <w:t>Des casques anti-bruit et casques audio, des plaids, clés USB</w:t>
      </w:r>
      <w:r w:rsidR="00191E7F">
        <w:rPr>
          <w:rFonts w:ascii="Luciole" w:hAnsi="Luciole" w:cs="Arial"/>
          <w:spacing w:val="40"/>
          <w:sz w:val="24"/>
          <w:szCs w:val="24"/>
        </w:rPr>
        <w:t xml:space="preserve">, </w:t>
      </w:r>
      <w:r w:rsidR="00191E7F" w:rsidRPr="00191E7F">
        <w:rPr>
          <w:rFonts w:ascii="Luciole" w:hAnsi="Luciole" w:cs="Arial"/>
          <w:spacing w:val="40"/>
          <w:sz w:val="24"/>
          <w:szCs w:val="24"/>
        </w:rPr>
        <w:t>ardoises, tablettes</w:t>
      </w:r>
      <w:r w:rsidR="00191E7F">
        <w:rPr>
          <w:rFonts w:ascii="Luciole" w:hAnsi="Luciole" w:cs="Arial"/>
          <w:spacing w:val="40"/>
          <w:sz w:val="24"/>
          <w:szCs w:val="24"/>
        </w:rPr>
        <w:t xml:space="preserve"> et </w:t>
      </w:r>
      <w:r w:rsidR="00191E7F" w:rsidRPr="00191E7F">
        <w:rPr>
          <w:rFonts w:ascii="Luciole" w:hAnsi="Luciole" w:cs="Arial"/>
          <w:spacing w:val="40"/>
          <w:sz w:val="24"/>
          <w:szCs w:val="24"/>
        </w:rPr>
        <w:t xml:space="preserve">ordinateurs </w:t>
      </w:r>
      <w:r w:rsidRPr="000F7CC1">
        <w:rPr>
          <w:rFonts w:ascii="Luciole" w:hAnsi="Luciole" w:cs="Arial"/>
          <w:spacing w:val="40"/>
          <w:sz w:val="24"/>
          <w:szCs w:val="24"/>
        </w:rPr>
        <w:t xml:space="preserve">sont empruntables pour un usage dans la bibliothèque. </w:t>
      </w:r>
    </w:p>
    <w:p w14:paraId="563E9267" w14:textId="41EDB21D" w:rsidR="00CF296D" w:rsidRPr="000F7CC1" w:rsidRDefault="00CF296D" w:rsidP="000F7CC1">
      <w:pPr>
        <w:pStyle w:val="Paragraphedeliste"/>
        <w:numPr>
          <w:ilvl w:val="0"/>
          <w:numId w:val="25"/>
        </w:numPr>
        <w:spacing w:before="240" w:line="360" w:lineRule="auto"/>
        <w:rPr>
          <w:rFonts w:ascii="Luciole" w:hAnsi="Luciole" w:cs="Arial"/>
          <w:spacing w:val="40"/>
          <w:sz w:val="24"/>
          <w:szCs w:val="24"/>
          <w:lang w:eastAsia="fr-FR"/>
        </w:rPr>
      </w:pPr>
      <w:r w:rsidRPr="000F7CC1">
        <w:rPr>
          <w:rFonts w:ascii="Luciole" w:hAnsi="Luciole" w:cs="Arial"/>
          <w:spacing w:val="40"/>
          <w:sz w:val="24"/>
          <w:szCs w:val="24"/>
          <w:lang w:eastAsia="fr-FR"/>
        </w:rPr>
        <w:t xml:space="preserve">Dans le hall du rez-de-chaussée, des casiers permettent de déposer vos affaires. </w:t>
      </w:r>
      <w:r w:rsidR="009114E4">
        <w:rPr>
          <w:rFonts w:ascii="Luciole" w:hAnsi="Luciole" w:cs="Arial"/>
          <w:spacing w:val="40"/>
          <w:sz w:val="24"/>
          <w:szCs w:val="24"/>
          <w:lang w:eastAsia="fr-FR"/>
        </w:rPr>
        <w:t>I</w:t>
      </w:r>
      <w:r w:rsidR="009114E4" w:rsidRPr="009114E4">
        <w:rPr>
          <w:rFonts w:ascii="Luciole" w:hAnsi="Luciole" w:cs="Arial"/>
          <w:spacing w:val="40"/>
          <w:sz w:val="24"/>
          <w:szCs w:val="24"/>
          <w:lang w:eastAsia="fr-FR"/>
        </w:rPr>
        <w:t>ls sont utilisables avec une pièce de 1 euro ou un jeton empruntable à l’accueil</w:t>
      </w:r>
      <w:r w:rsidR="009114E4">
        <w:rPr>
          <w:rFonts w:ascii="Luciole" w:hAnsi="Luciole" w:cs="Arial"/>
          <w:spacing w:val="40"/>
          <w:sz w:val="24"/>
          <w:szCs w:val="24"/>
          <w:lang w:eastAsia="fr-FR"/>
        </w:rPr>
        <w:t>.</w:t>
      </w:r>
    </w:p>
    <w:p w14:paraId="39835043" w14:textId="77777777" w:rsidR="00CF296D" w:rsidRPr="00443E11" w:rsidRDefault="00CF296D" w:rsidP="00CF296D">
      <w:pPr>
        <w:keepNext/>
        <w:spacing w:before="240" w:line="360" w:lineRule="auto"/>
        <w:jc w:val="center"/>
        <w:rPr>
          <w:rFonts w:ascii="Luciole" w:hAnsi="Luciole"/>
        </w:rPr>
      </w:pPr>
      <w:r w:rsidRPr="00443E11">
        <w:rPr>
          <w:rFonts w:ascii="Luciole" w:hAnsi="Luciole" w:cs="Arial"/>
          <w:noProof/>
          <w:spacing w:val="40"/>
          <w:sz w:val="24"/>
          <w:szCs w:val="24"/>
          <w:lang w:eastAsia="fr-FR"/>
        </w:rPr>
        <w:drawing>
          <wp:inline distT="0" distB="0" distL="0" distR="0" wp14:anchorId="485E2D15" wp14:editId="5FF4559E">
            <wp:extent cx="4320000" cy="3240206"/>
            <wp:effectExtent l="0" t="0" r="4445" b="0"/>
            <wp:docPr id="11" name="Image 11" descr="Les cas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50228_14195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20000" cy="3240206"/>
                    </a:xfrm>
                    <a:prstGeom prst="rect">
                      <a:avLst/>
                    </a:prstGeom>
                  </pic:spPr>
                </pic:pic>
              </a:graphicData>
            </a:graphic>
          </wp:inline>
        </w:drawing>
      </w:r>
    </w:p>
    <w:p w14:paraId="7DAAE1D1" w14:textId="77777777" w:rsidR="00CF296D" w:rsidRPr="00443E11" w:rsidRDefault="00CF296D" w:rsidP="00CF296D">
      <w:pPr>
        <w:pStyle w:val="Titre3"/>
        <w:spacing w:before="240" w:after="240" w:line="360" w:lineRule="auto"/>
        <w:rPr>
          <w:rFonts w:ascii="Luciole" w:hAnsi="Luciole" w:cs="Arial"/>
          <w:b/>
          <w:color w:val="auto"/>
          <w:spacing w:val="40"/>
        </w:rPr>
      </w:pPr>
      <w:bookmarkStart w:id="32" w:name="_Toc184989989"/>
      <w:bookmarkStart w:id="33" w:name="_Toc199227831"/>
      <w:r w:rsidRPr="00443E11">
        <w:rPr>
          <w:rFonts w:ascii="Luciole" w:hAnsi="Luciole" w:cs="Arial"/>
          <w:b/>
          <w:color w:val="auto"/>
          <w:spacing w:val="40"/>
        </w:rPr>
        <w:t>Réserver une salle de travail en groupe</w:t>
      </w:r>
      <w:bookmarkEnd w:id="32"/>
      <w:bookmarkEnd w:id="33"/>
    </w:p>
    <w:p w14:paraId="1FA61A12" w14:textId="77777777" w:rsidR="00CF296D" w:rsidRPr="00443E11" w:rsidRDefault="00CF296D" w:rsidP="00CF296D">
      <w:pPr>
        <w:spacing w:before="240" w:line="360" w:lineRule="auto"/>
        <w:ind w:left="360"/>
        <w:jc w:val="both"/>
        <w:rPr>
          <w:rFonts w:ascii="Luciole" w:hAnsi="Luciole" w:cs="Arial"/>
          <w:spacing w:val="40"/>
          <w:sz w:val="24"/>
          <w:szCs w:val="24"/>
          <w:lang w:eastAsia="fr-FR"/>
        </w:rPr>
      </w:pPr>
      <w:r w:rsidRPr="00443E11">
        <w:rPr>
          <w:rFonts w:ascii="Luciole" w:hAnsi="Luciole" w:cs="Arial"/>
          <w:noProof/>
          <w:spacing w:val="40"/>
          <w:sz w:val="24"/>
          <w:szCs w:val="24"/>
          <w:lang w:eastAsia="fr-FR"/>
        </w:rPr>
        <w:drawing>
          <wp:inline distT="0" distB="0" distL="0" distR="0" wp14:anchorId="3B858A2E" wp14:editId="0D12E340">
            <wp:extent cx="1705213" cy="1657581"/>
            <wp:effectExtent l="0" t="0" r="9525" b="0"/>
            <wp:docPr id="213" name="Image 213" descr="Logo de l'application Affl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05213" cy="1657581"/>
                    </a:xfrm>
                    <a:prstGeom prst="rect">
                      <a:avLst/>
                    </a:prstGeom>
                  </pic:spPr>
                </pic:pic>
              </a:graphicData>
            </a:graphic>
          </wp:inline>
        </w:drawing>
      </w:r>
    </w:p>
    <w:p w14:paraId="06307451" w14:textId="77777777" w:rsidR="000F7CC1" w:rsidRDefault="00CF296D" w:rsidP="00CF296D">
      <w:pPr>
        <w:spacing w:before="240" w:line="360" w:lineRule="auto"/>
        <w:ind w:left="360"/>
        <w:rPr>
          <w:rFonts w:ascii="Luciole" w:hAnsi="Luciole" w:cs="Arial"/>
          <w:spacing w:val="40"/>
          <w:sz w:val="24"/>
          <w:szCs w:val="24"/>
          <w:lang w:eastAsia="fr-FR"/>
        </w:rPr>
      </w:pPr>
      <w:r w:rsidRPr="00443E11">
        <w:rPr>
          <w:rFonts w:ascii="Luciole" w:hAnsi="Luciole" w:cs="Arial"/>
          <w:spacing w:val="40"/>
          <w:sz w:val="24"/>
          <w:szCs w:val="24"/>
          <w:lang w:eastAsia="fr-FR"/>
        </w:rPr>
        <w:t xml:space="preserve">Les salles de travail en groupe se réservent jusqu’à deux semaines à l’avance sur l’application </w:t>
      </w:r>
      <w:hyperlink r:id="rId21" w:history="1">
        <w:r w:rsidRPr="00443E11">
          <w:rPr>
            <w:rStyle w:val="Lienhypertexte"/>
            <w:rFonts w:ascii="Luciole" w:hAnsi="Luciole" w:cs="Arial"/>
            <w:spacing w:val="40"/>
            <w:sz w:val="24"/>
            <w:szCs w:val="24"/>
            <w:lang w:eastAsia="fr-FR"/>
          </w:rPr>
          <w:t>Affluences</w:t>
        </w:r>
      </w:hyperlink>
      <w:r w:rsidRPr="00443E11">
        <w:rPr>
          <w:rFonts w:ascii="Luciole" w:hAnsi="Luciole" w:cs="Arial"/>
          <w:spacing w:val="40"/>
          <w:sz w:val="24"/>
          <w:szCs w:val="24"/>
          <w:lang w:eastAsia="fr-FR"/>
        </w:rPr>
        <w:t xml:space="preserve"> ou en demandant au personnel. </w:t>
      </w:r>
      <w:bookmarkStart w:id="34" w:name="_Hlk196227563"/>
    </w:p>
    <w:p w14:paraId="447A8AB5" w14:textId="77777777" w:rsidR="000F7CC1" w:rsidRDefault="005101C0" w:rsidP="000F7CC1">
      <w:pPr>
        <w:pStyle w:val="Paragraphedeliste"/>
        <w:numPr>
          <w:ilvl w:val="0"/>
          <w:numId w:val="26"/>
        </w:numPr>
        <w:spacing w:before="240" w:line="360" w:lineRule="auto"/>
        <w:rPr>
          <w:rFonts w:ascii="Luciole" w:hAnsi="Luciole" w:cs="Arial"/>
          <w:spacing w:val="40"/>
          <w:sz w:val="24"/>
          <w:szCs w:val="24"/>
          <w:lang w:eastAsia="fr-FR"/>
        </w:rPr>
      </w:pPr>
      <w:hyperlink r:id="rId22" w:history="1">
        <w:r w:rsidR="003E7154" w:rsidRPr="000F7CC1">
          <w:rPr>
            <w:rStyle w:val="Lienhypertexte"/>
            <w:rFonts w:ascii="Luciole" w:hAnsi="Luciole" w:cs="Arial"/>
            <w:spacing w:val="40"/>
            <w:sz w:val="24"/>
            <w:szCs w:val="24"/>
            <w:lang w:eastAsia="fr-FR"/>
          </w:rPr>
          <w:t>Un plan</w:t>
        </w:r>
        <w:r w:rsidR="00EE0A23" w:rsidRPr="000F7CC1">
          <w:rPr>
            <w:rStyle w:val="Lienhypertexte"/>
            <w:rFonts w:ascii="Luciole" w:hAnsi="Luciole" w:cs="Arial"/>
            <w:spacing w:val="40"/>
            <w:sz w:val="24"/>
            <w:szCs w:val="24"/>
            <w:lang w:eastAsia="fr-FR"/>
          </w:rPr>
          <w:t xml:space="preserve"> des salles</w:t>
        </w:r>
      </w:hyperlink>
      <w:r w:rsidR="003E7154" w:rsidRPr="000F7CC1">
        <w:rPr>
          <w:rFonts w:ascii="Luciole" w:hAnsi="Luciole" w:cs="Arial"/>
          <w:spacing w:val="40"/>
          <w:sz w:val="24"/>
          <w:szCs w:val="24"/>
          <w:lang w:eastAsia="fr-FR"/>
        </w:rPr>
        <w:t xml:space="preserve"> permet de visualiser leur emplacement.</w:t>
      </w:r>
      <w:bookmarkEnd w:id="34"/>
      <w:r w:rsidR="003E7154" w:rsidRPr="000F7CC1">
        <w:rPr>
          <w:rFonts w:ascii="Luciole" w:hAnsi="Luciole" w:cs="Arial"/>
          <w:spacing w:val="40"/>
          <w:sz w:val="24"/>
          <w:szCs w:val="24"/>
          <w:lang w:eastAsia="fr-FR"/>
        </w:rPr>
        <w:t xml:space="preserve"> </w:t>
      </w:r>
      <w:bookmarkStart w:id="35" w:name="_Hlk197335064"/>
      <w:bookmarkStart w:id="36" w:name="_Hlk197334955"/>
      <w:r w:rsidR="005E0E83" w:rsidRPr="000F7CC1">
        <w:rPr>
          <w:rFonts w:ascii="Luciole" w:hAnsi="Luciole" w:cs="Arial"/>
          <w:spacing w:val="40"/>
          <w:sz w:val="24"/>
          <w:szCs w:val="24"/>
          <w:lang w:eastAsia="fr-FR"/>
        </w:rPr>
        <w:t>Certaines peuvent accueillir jusqu’à 12 personnes.</w:t>
      </w:r>
      <w:bookmarkEnd w:id="35"/>
      <w:r w:rsidR="005E0E83" w:rsidRPr="000F7CC1">
        <w:rPr>
          <w:rFonts w:ascii="Luciole" w:hAnsi="Luciole" w:cs="Arial"/>
          <w:spacing w:val="40"/>
          <w:sz w:val="24"/>
          <w:szCs w:val="24"/>
          <w:lang w:eastAsia="fr-FR"/>
        </w:rPr>
        <w:t xml:space="preserve"> </w:t>
      </w:r>
    </w:p>
    <w:p w14:paraId="632D159C" w14:textId="77777777" w:rsidR="000F7CC1" w:rsidRDefault="005B5B18" w:rsidP="000F7CC1">
      <w:pPr>
        <w:pStyle w:val="Paragraphedeliste"/>
        <w:numPr>
          <w:ilvl w:val="0"/>
          <w:numId w:val="26"/>
        </w:numPr>
        <w:spacing w:before="240" w:line="360" w:lineRule="auto"/>
        <w:rPr>
          <w:rFonts w:ascii="Luciole" w:hAnsi="Luciole" w:cs="Arial"/>
          <w:spacing w:val="40"/>
          <w:sz w:val="24"/>
          <w:szCs w:val="24"/>
          <w:lang w:eastAsia="fr-FR"/>
        </w:rPr>
      </w:pPr>
      <w:r w:rsidRPr="000F7CC1">
        <w:rPr>
          <w:rFonts w:ascii="Luciole" w:hAnsi="Luciole" w:cs="Arial"/>
          <w:spacing w:val="40"/>
          <w:sz w:val="24"/>
          <w:szCs w:val="24"/>
          <w:lang w:eastAsia="fr-FR"/>
        </w:rPr>
        <w:t xml:space="preserve">Les salles solo/duo peuvent accueillir </w:t>
      </w:r>
      <w:r w:rsidR="00AF2608" w:rsidRPr="000F7CC1">
        <w:rPr>
          <w:rFonts w:ascii="Luciole" w:hAnsi="Luciole" w:cs="Arial"/>
          <w:spacing w:val="40"/>
          <w:sz w:val="24"/>
          <w:szCs w:val="24"/>
          <w:lang w:eastAsia="fr-FR"/>
        </w:rPr>
        <w:t>jusqu’à</w:t>
      </w:r>
      <w:r w:rsidRPr="000F7CC1">
        <w:rPr>
          <w:rFonts w:ascii="Luciole" w:hAnsi="Luciole" w:cs="Arial"/>
          <w:spacing w:val="40"/>
          <w:sz w:val="24"/>
          <w:szCs w:val="24"/>
          <w:lang w:eastAsia="fr-FR"/>
        </w:rPr>
        <w:t xml:space="preserve"> 2 personnes</w:t>
      </w:r>
      <w:r w:rsidR="00AA7794" w:rsidRPr="000F7CC1">
        <w:rPr>
          <w:rFonts w:ascii="Luciole" w:hAnsi="Luciole" w:cs="Arial"/>
          <w:spacing w:val="40"/>
          <w:sz w:val="24"/>
          <w:szCs w:val="24"/>
          <w:lang w:eastAsia="fr-FR"/>
        </w:rPr>
        <w:t xml:space="preserve">. </w:t>
      </w:r>
      <w:r w:rsidR="00AF2608" w:rsidRPr="000F7CC1">
        <w:rPr>
          <w:rFonts w:ascii="Luciole" w:hAnsi="Luciole" w:cs="Arial"/>
          <w:spacing w:val="40"/>
          <w:sz w:val="24"/>
          <w:szCs w:val="24"/>
          <w:lang w:eastAsia="fr-FR"/>
        </w:rPr>
        <w:t>La salle solo/duo n°1 est équipée du lecteur d’écran NVDA.</w:t>
      </w:r>
    </w:p>
    <w:p w14:paraId="29E8C0F8" w14:textId="77777777" w:rsidR="000F7CC1" w:rsidRDefault="005E0E83" w:rsidP="000F7CC1">
      <w:pPr>
        <w:pStyle w:val="Paragraphedeliste"/>
        <w:numPr>
          <w:ilvl w:val="0"/>
          <w:numId w:val="26"/>
        </w:numPr>
        <w:spacing w:before="240" w:line="360" w:lineRule="auto"/>
        <w:rPr>
          <w:rFonts w:ascii="Luciole" w:hAnsi="Luciole" w:cs="Arial"/>
          <w:spacing w:val="40"/>
          <w:sz w:val="24"/>
          <w:szCs w:val="24"/>
          <w:lang w:eastAsia="fr-FR"/>
        </w:rPr>
      </w:pPr>
      <w:r w:rsidRPr="000F7CC1">
        <w:rPr>
          <w:rFonts w:ascii="Luciole" w:hAnsi="Luciole" w:cs="Arial"/>
          <w:spacing w:val="40"/>
          <w:sz w:val="24"/>
          <w:szCs w:val="24"/>
          <w:lang w:eastAsia="fr-FR"/>
        </w:rPr>
        <w:lastRenderedPageBreak/>
        <w:t>Les salles de travail en groupe</w:t>
      </w:r>
      <w:r w:rsidR="00CF296D" w:rsidRPr="000F7CC1">
        <w:rPr>
          <w:rFonts w:ascii="Luciole" w:hAnsi="Luciole" w:cs="Arial"/>
          <w:spacing w:val="40"/>
          <w:sz w:val="24"/>
          <w:szCs w:val="24"/>
          <w:lang w:eastAsia="fr-FR"/>
        </w:rPr>
        <w:t xml:space="preserve"> sont</w:t>
      </w:r>
      <w:bookmarkEnd w:id="36"/>
      <w:r w:rsidR="00CF296D" w:rsidRPr="000F7CC1">
        <w:rPr>
          <w:rFonts w:ascii="Luciole" w:hAnsi="Luciole" w:cs="Arial"/>
          <w:spacing w:val="40"/>
          <w:sz w:val="24"/>
          <w:szCs w:val="24"/>
          <w:lang w:eastAsia="fr-FR"/>
        </w:rPr>
        <w:t xml:space="preserve"> souvent équipées d’un tableau blanc et ou d’un écran télé. </w:t>
      </w:r>
    </w:p>
    <w:p w14:paraId="2A008CB4" w14:textId="77777777" w:rsidR="006329B6" w:rsidRPr="000F7CC1" w:rsidRDefault="006329B6" w:rsidP="006329B6">
      <w:pPr>
        <w:pStyle w:val="Paragraphedeliste"/>
        <w:numPr>
          <w:ilvl w:val="0"/>
          <w:numId w:val="26"/>
        </w:numPr>
        <w:spacing w:before="240" w:line="360" w:lineRule="auto"/>
        <w:rPr>
          <w:rFonts w:ascii="Luciole" w:hAnsi="Luciole" w:cs="Arial"/>
          <w:spacing w:val="40"/>
          <w:sz w:val="24"/>
          <w:szCs w:val="24"/>
          <w:lang w:eastAsia="fr-FR"/>
        </w:rPr>
      </w:pPr>
      <w:bookmarkStart w:id="37" w:name="_Toc184989990"/>
      <w:r>
        <w:rPr>
          <w:rFonts w:ascii="Luciole" w:hAnsi="Luciole" w:cs="Arial"/>
          <w:spacing w:val="40"/>
          <w:sz w:val="24"/>
          <w:szCs w:val="24"/>
          <w:lang w:eastAsia="fr-FR"/>
        </w:rPr>
        <w:t xml:space="preserve">Dans les salles 4 à 8 au rez-de-chaussée Sud, la VMC peut être bruyante. La salle 4 est mal isolée phoniquement. Ces salles ne bénéficient pas d’éclairage naturel. Les salles à l’étage peuvent être chaudes et mal ventilées selon les périodes de l’année. </w:t>
      </w:r>
      <w:r w:rsidRPr="000F7CC1">
        <w:rPr>
          <w:rFonts w:ascii="Luciole" w:hAnsi="Luciole" w:cs="Arial"/>
          <w:spacing w:val="40"/>
          <w:sz w:val="24"/>
          <w:szCs w:val="24"/>
        </w:rPr>
        <w:t>La salle 13</w:t>
      </w:r>
      <w:r>
        <w:rPr>
          <w:rFonts w:ascii="Luciole" w:hAnsi="Luciole" w:cs="Arial"/>
          <w:spacing w:val="40"/>
          <w:sz w:val="24"/>
          <w:szCs w:val="24"/>
        </w:rPr>
        <w:t>, à l’étage Nord,</w:t>
      </w:r>
      <w:r w:rsidRPr="000F7CC1">
        <w:rPr>
          <w:rFonts w:ascii="Luciole" w:hAnsi="Luciole" w:cs="Arial"/>
          <w:spacing w:val="40"/>
          <w:sz w:val="24"/>
          <w:szCs w:val="24"/>
        </w:rPr>
        <w:t xml:space="preserve"> dispose d’une fenêtre qui s’ouvre, il faut demander la clé au personnel. </w:t>
      </w:r>
      <w:r>
        <w:rPr>
          <w:rFonts w:ascii="Luciole" w:hAnsi="Luciole" w:cs="Arial"/>
          <w:spacing w:val="40"/>
          <w:sz w:val="24"/>
          <w:szCs w:val="24"/>
        </w:rPr>
        <w:t>Cette salle</w:t>
      </w:r>
      <w:r w:rsidRPr="000F7CC1">
        <w:rPr>
          <w:rFonts w:ascii="Luciole" w:hAnsi="Luciole" w:cs="Arial"/>
          <w:spacing w:val="40"/>
          <w:sz w:val="24"/>
          <w:szCs w:val="24"/>
        </w:rPr>
        <w:t xml:space="preserve"> est située dans un recoin à l'abri du passage. L'éclairage est naturel, avec une exposition à l’est. </w:t>
      </w:r>
    </w:p>
    <w:p w14:paraId="1B2C0EB2" w14:textId="77777777" w:rsidR="00CF296D" w:rsidRPr="00443E11" w:rsidRDefault="00CF296D" w:rsidP="00CF296D">
      <w:pPr>
        <w:pStyle w:val="Titre3"/>
        <w:spacing w:before="240" w:after="240" w:line="360" w:lineRule="auto"/>
        <w:rPr>
          <w:rFonts w:ascii="Luciole" w:hAnsi="Luciole" w:cs="Arial"/>
          <w:b/>
          <w:color w:val="auto"/>
          <w:spacing w:val="40"/>
        </w:rPr>
      </w:pPr>
      <w:bookmarkStart w:id="38" w:name="_Toc199227832"/>
      <w:r w:rsidRPr="00443E11">
        <w:rPr>
          <w:rFonts w:ascii="Luciole" w:hAnsi="Luciole" w:cs="Arial"/>
          <w:b/>
          <w:color w:val="auto"/>
          <w:spacing w:val="40"/>
        </w:rPr>
        <w:t>Imprimer, numériser, copier</w:t>
      </w:r>
      <w:bookmarkEnd w:id="37"/>
      <w:bookmarkEnd w:id="38"/>
    </w:p>
    <w:p w14:paraId="043C76BE" w14:textId="77777777" w:rsidR="00CF296D" w:rsidRPr="00443E11" w:rsidRDefault="00CF296D" w:rsidP="00CF296D">
      <w:pPr>
        <w:spacing w:before="240" w:line="360" w:lineRule="auto"/>
        <w:ind w:left="360"/>
        <w:jc w:val="both"/>
        <w:rPr>
          <w:rFonts w:ascii="Luciole" w:hAnsi="Luciole" w:cs="Arial"/>
          <w:spacing w:val="40"/>
          <w:sz w:val="24"/>
          <w:szCs w:val="24"/>
        </w:rPr>
      </w:pPr>
      <w:r w:rsidRPr="00443E11">
        <w:rPr>
          <w:rFonts w:ascii="Luciole" w:hAnsi="Luciole" w:cs="Arial"/>
          <w:noProof/>
          <w:spacing w:val="40"/>
          <w:sz w:val="24"/>
          <w:szCs w:val="24"/>
        </w:rPr>
        <w:drawing>
          <wp:inline distT="0" distB="0" distL="0" distR="0" wp14:anchorId="28A4CE3E" wp14:editId="5588D8A5">
            <wp:extent cx="2009775" cy="781050"/>
            <wp:effectExtent l="0" t="0" r="9525" b="0"/>
            <wp:docPr id="222" name="Image 222" descr="logo de Paper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9775" cy="781050"/>
                    </a:xfrm>
                    <a:prstGeom prst="rect">
                      <a:avLst/>
                    </a:prstGeom>
                    <a:noFill/>
                  </pic:spPr>
                </pic:pic>
              </a:graphicData>
            </a:graphic>
          </wp:inline>
        </w:drawing>
      </w:r>
      <w:r w:rsidRPr="00443E11">
        <w:rPr>
          <w:rFonts w:ascii="Luciole" w:hAnsi="Luciole" w:cs="Arial"/>
          <w:spacing w:val="40"/>
          <w:sz w:val="24"/>
          <w:szCs w:val="24"/>
        </w:rPr>
        <w:t xml:space="preserve"> </w:t>
      </w:r>
    </w:p>
    <w:p w14:paraId="38DB3898" w14:textId="77777777" w:rsidR="000F7CC1" w:rsidRDefault="00CF296D" w:rsidP="000F7CC1">
      <w:pPr>
        <w:pStyle w:val="Paragraphedeliste"/>
        <w:numPr>
          <w:ilvl w:val="0"/>
          <w:numId w:val="27"/>
        </w:numPr>
        <w:spacing w:before="240" w:line="360" w:lineRule="auto"/>
        <w:rPr>
          <w:rFonts w:ascii="Luciole" w:hAnsi="Luciole" w:cs="Arial"/>
          <w:spacing w:val="40"/>
          <w:sz w:val="24"/>
          <w:szCs w:val="24"/>
        </w:rPr>
      </w:pPr>
      <w:r w:rsidRPr="000F7CC1">
        <w:rPr>
          <w:rFonts w:ascii="Luciole" w:hAnsi="Luciole" w:cs="Arial"/>
          <w:spacing w:val="40"/>
          <w:sz w:val="24"/>
          <w:szCs w:val="24"/>
        </w:rPr>
        <w:t xml:space="preserve">Des copieurs sont disponibles à chaque étage de la bibliothèque. </w:t>
      </w:r>
    </w:p>
    <w:p w14:paraId="053547EF" w14:textId="77777777" w:rsidR="000F7CC1" w:rsidRDefault="00CF296D" w:rsidP="000F7CC1">
      <w:pPr>
        <w:pStyle w:val="Paragraphedeliste"/>
        <w:numPr>
          <w:ilvl w:val="0"/>
          <w:numId w:val="27"/>
        </w:numPr>
        <w:spacing w:before="240" w:line="360" w:lineRule="auto"/>
        <w:rPr>
          <w:rFonts w:ascii="Luciole" w:hAnsi="Luciole" w:cs="Arial"/>
          <w:spacing w:val="40"/>
          <w:sz w:val="24"/>
          <w:szCs w:val="24"/>
        </w:rPr>
      </w:pPr>
      <w:r w:rsidRPr="000F7CC1">
        <w:rPr>
          <w:rFonts w:ascii="Luciole" w:hAnsi="Luciole" w:cs="Arial"/>
          <w:spacing w:val="40"/>
          <w:sz w:val="24"/>
          <w:szCs w:val="24"/>
        </w:rPr>
        <w:t xml:space="preserve">Ils fonctionnent avec le système d’impression </w:t>
      </w:r>
      <w:hyperlink r:id="rId24" w:history="1">
        <w:proofErr w:type="spellStart"/>
        <w:r w:rsidRPr="000F7CC1">
          <w:rPr>
            <w:rStyle w:val="Lienhypertexte"/>
            <w:rFonts w:ascii="Luciole" w:hAnsi="Luciole" w:cs="Arial"/>
            <w:spacing w:val="40"/>
            <w:sz w:val="24"/>
            <w:szCs w:val="24"/>
          </w:rPr>
          <w:t>Papercut</w:t>
        </w:r>
        <w:proofErr w:type="spellEnd"/>
      </w:hyperlink>
      <w:r w:rsidRPr="000F7CC1">
        <w:rPr>
          <w:rFonts w:ascii="Luciole" w:hAnsi="Luciole" w:cs="Arial"/>
          <w:spacing w:val="40"/>
          <w:sz w:val="24"/>
          <w:szCs w:val="24"/>
        </w:rPr>
        <w:t xml:space="preserve">, identique à tout l’UGA. </w:t>
      </w:r>
    </w:p>
    <w:p w14:paraId="17646E0F" w14:textId="77777777" w:rsidR="000F7CC1" w:rsidRDefault="00CF296D" w:rsidP="000F7CC1">
      <w:pPr>
        <w:pStyle w:val="Paragraphedeliste"/>
        <w:numPr>
          <w:ilvl w:val="0"/>
          <w:numId w:val="27"/>
        </w:numPr>
        <w:spacing w:before="240" w:line="360" w:lineRule="auto"/>
        <w:rPr>
          <w:rFonts w:ascii="Luciole" w:hAnsi="Luciole" w:cs="Arial"/>
          <w:spacing w:val="40"/>
          <w:sz w:val="24"/>
          <w:szCs w:val="24"/>
        </w:rPr>
      </w:pPr>
      <w:r w:rsidRPr="000F7CC1">
        <w:rPr>
          <w:rFonts w:ascii="Luciole" w:hAnsi="Luciole" w:cs="Arial"/>
          <w:spacing w:val="40"/>
          <w:sz w:val="24"/>
          <w:szCs w:val="24"/>
        </w:rPr>
        <w:t xml:space="preserve">Le paiement s’effectue en ligne. </w:t>
      </w:r>
    </w:p>
    <w:p w14:paraId="3C21E334" w14:textId="77777777" w:rsidR="000F7CC1" w:rsidRDefault="00CF296D" w:rsidP="000F7CC1">
      <w:pPr>
        <w:pStyle w:val="Paragraphedeliste"/>
        <w:numPr>
          <w:ilvl w:val="0"/>
          <w:numId w:val="27"/>
        </w:numPr>
        <w:spacing w:before="240" w:line="360" w:lineRule="auto"/>
        <w:rPr>
          <w:rFonts w:ascii="Luciole" w:hAnsi="Luciole" w:cs="Arial"/>
          <w:spacing w:val="40"/>
          <w:sz w:val="24"/>
          <w:szCs w:val="24"/>
        </w:rPr>
      </w:pPr>
      <w:r w:rsidRPr="000F7CC1">
        <w:rPr>
          <w:rFonts w:ascii="Luciole" w:hAnsi="Luciole" w:cs="Arial"/>
          <w:spacing w:val="40"/>
          <w:sz w:val="24"/>
          <w:szCs w:val="24"/>
        </w:rPr>
        <w:t xml:space="preserve">Il est possible de lancer une impression depuis son téléphone ou son ordinateur avec l’application </w:t>
      </w:r>
      <w:proofErr w:type="spellStart"/>
      <w:r w:rsidRPr="000F7CC1">
        <w:rPr>
          <w:rFonts w:ascii="Luciole" w:hAnsi="Luciole" w:cs="Arial"/>
          <w:spacing w:val="40"/>
          <w:sz w:val="24"/>
          <w:szCs w:val="24"/>
        </w:rPr>
        <w:t>Papercut</w:t>
      </w:r>
      <w:proofErr w:type="spellEnd"/>
      <w:r w:rsidRPr="000F7CC1">
        <w:rPr>
          <w:rFonts w:ascii="Luciole" w:hAnsi="Luciole" w:cs="Arial"/>
          <w:spacing w:val="40"/>
          <w:sz w:val="24"/>
          <w:szCs w:val="24"/>
        </w:rPr>
        <w:t xml:space="preserve">. </w:t>
      </w:r>
    </w:p>
    <w:p w14:paraId="1EA413B8" w14:textId="02DEE5C8" w:rsidR="00CF296D" w:rsidRPr="000F7CC1" w:rsidRDefault="00CF296D" w:rsidP="000F7CC1">
      <w:pPr>
        <w:pStyle w:val="Paragraphedeliste"/>
        <w:numPr>
          <w:ilvl w:val="0"/>
          <w:numId w:val="27"/>
        </w:numPr>
        <w:spacing w:before="240" w:line="360" w:lineRule="auto"/>
        <w:rPr>
          <w:rFonts w:ascii="Luciole" w:hAnsi="Luciole" w:cs="Arial"/>
          <w:spacing w:val="40"/>
          <w:sz w:val="24"/>
          <w:szCs w:val="24"/>
        </w:rPr>
      </w:pPr>
      <w:r w:rsidRPr="000F7CC1">
        <w:rPr>
          <w:rFonts w:ascii="Luciole" w:hAnsi="Luciole" w:cs="Arial"/>
          <w:spacing w:val="40"/>
          <w:sz w:val="24"/>
          <w:szCs w:val="24"/>
        </w:rPr>
        <w:t>Le personnel est disponible pour vous aider dans leur utilisation.</w:t>
      </w:r>
    </w:p>
    <w:p w14:paraId="17953244" w14:textId="77777777" w:rsidR="00CF296D" w:rsidRPr="00443E11" w:rsidRDefault="00CF296D" w:rsidP="00CF296D">
      <w:pPr>
        <w:spacing w:before="240" w:line="360" w:lineRule="auto"/>
        <w:jc w:val="center"/>
        <w:rPr>
          <w:rFonts w:ascii="Luciole" w:hAnsi="Luciole" w:cs="Arial"/>
          <w:spacing w:val="40"/>
          <w:sz w:val="24"/>
          <w:szCs w:val="24"/>
        </w:rPr>
      </w:pPr>
      <w:r>
        <w:rPr>
          <w:rFonts w:ascii="Luciole" w:hAnsi="Luciole" w:cs="Arial"/>
          <w:noProof/>
          <w:spacing w:val="40"/>
          <w:sz w:val="24"/>
          <w:szCs w:val="24"/>
        </w:rPr>
        <w:lastRenderedPageBreak/>
        <w:drawing>
          <wp:inline distT="0" distB="0" distL="0" distR="0" wp14:anchorId="7DEC0DA6" wp14:editId="63D4A618">
            <wp:extent cx="4320000" cy="3240206"/>
            <wp:effectExtent l="0" t="0" r="4445" b="0"/>
            <wp:docPr id="27" name="Image 27" descr="Copieurs dans la salle RDC N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250228_14205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320000" cy="3240206"/>
                    </a:xfrm>
                    <a:prstGeom prst="rect">
                      <a:avLst/>
                    </a:prstGeom>
                  </pic:spPr>
                </pic:pic>
              </a:graphicData>
            </a:graphic>
          </wp:inline>
        </w:drawing>
      </w:r>
    </w:p>
    <w:p w14:paraId="51B62BED" w14:textId="77777777" w:rsidR="00CF296D" w:rsidRPr="00443E11" w:rsidRDefault="00CF296D" w:rsidP="00CF296D">
      <w:pPr>
        <w:pStyle w:val="Titre3"/>
        <w:spacing w:before="240" w:after="240" w:line="360" w:lineRule="auto"/>
        <w:rPr>
          <w:rFonts w:ascii="Luciole" w:hAnsi="Luciole" w:cs="Arial"/>
          <w:b/>
          <w:color w:val="auto"/>
          <w:spacing w:val="40"/>
        </w:rPr>
      </w:pPr>
      <w:bookmarkStart w:id="39" w:name="_Toc184989991"/>
      <w:bookmarkStart w:id="40" w:name="_Toc199227833"/>
      <w:r w:rsidRPr="00443E11">
        <w:rPr>
          <w:rFonts w:ascii="Luciole" w:hAnsi="Luciole" w:cs="Arial"/>
          <w:b/>
          <w:color w:val="auto"/>
          <w:spacing w:val="40"/>
        </w:rPr>
        <w:t>Se former</w:t>
      </w:r>
      <w:bookmarkEnd w:id="39"/>
      <w:bookmarkEnd w:id="40"/>
    </w:p>
    <w:p w14:paraId="2CD4FA16" w14:textId="6A298306" w:rsidR="000F7CC1" w:rsidRPr="000F7CC1" w:rsidRDefault="00CF296D" w:rsidP="000F7CC1">
      <w:pPr>
        <w:pStyle w:val="Paragraphedeliste"/>
        <w:numPr>
          <w:ilvl w:val="0"/>
          <w:numId w:val="28"/>
        </w:numPr>
        <w:spacing w:before="240" w:line="360" w:lineRule="auto"/>
        <w:rPr>
          <w:rFonts w:ascii="Luciole" w:hAnsi="Luciole" w:cs="Arial"/>
          <w:spacing w:val="40"/>
          <w:sz w:val="24"/>
          <w:szCs w:val="24"/>
        </w:rPr>
      </w:pPr>
      <w:r w:rsidRPr="000F7CC1">
        <w:rPr>
          <w:rFonts w:ascii="Luciole" w:hAnsi="Luciole" w:cs="Arial"/>
          <w:spacing w:val="40"/>
          <w:sz w:val="24"/>
          <w:szCs w:val="24"/>
        </w:rPr>
        <w:t xml:space="preserve">Les deux salles de formation sont situées au rez-de-chaussée. Elles accueillent les étudiants lors des formations documentaires intégrées à leur cursus et lors d’ateliers (Zotero par exemple) organisés par les bibliothécaires. Elles ont une petite capacité d’accueil (douze personnes environ). </w:t>
      </w:r>
    </w:p>
    <w:p w14:paraId="4C65B4BE" w14:textId="74D3CBB1" w:rsidR="000F7CC1" w:rsidRPr="000F7CC1" w:rsidRDefault="00CF296D" w:rsidP="000F7CC1">
      <w:pPr>
        <w:pStyle w:val="Paragraphedeliste"/>
        <w:spacing w:before="240" w:line="360" w:lineRule="auto"/>
        <w:rPr>
          <w:rFonts w:ascii="Luciole" w:hAnsi="Luciole" w:cs="Arial"/>
          <w:spacing w:val="40"/>
          <w:sz w:val="24"/>
          <w:szCs w:val="24"/>
        </w:rPr>
      </w:pPr>
      <w:r w:rsidRPr="000F7CC1">
        <w:rPr>
          <w:rFonts w:ascii="Luciole" w:hAnsi="Luciole" w:cs="Arial"/>
          <w:spacing w:val="40"/>
          <w:sz w:val="24"/>
          <w:szCs w:val="24"/>
        </w:rPr>
        <w:t>L</w:t>
      </w:r>
      <w:r w:rsidR="001A0D5F" w:rsidRPr="000F7CC1">
        <w:rPr>
          <w:rFonts w:ascii="Luciole" w:hAnsi="Luciole" w:cs="Arial"/>
          <w:spacing w:val="40"/>
          <w:sz w:val="24"/>
          <w:szCs w:val="24"/>
        </w:rPr>
        <w:t>a configuration de l</w:t>
      </w:r>
      <w:r w:rsidRPr="000F7CC1">
        <w:rPr>
          <w:rFonts w:ascii="Luciole" w:hAnsi="Luciole" w:cs="Arial"/>
          <w:spacing w:val="40"/>
          <w:sz w:val="24"/>
          <w:szCs w:val="24"/>
        </w:rPr>
        <w:t xml:space="preserve">a salle 01 permet d’accueillir </w:t>
      </w:r>
      <w:r w:rsidR="00750AD4" w:rsidRPr="000F7CC1">
        <w:rPr>
          <w:rFonts w:ascii="Luciole" w:hAnsi="Luciole" w:cs="Arial"/>
          <w:spacing w:val="40"/>
          <w:sz w:val="24"/>
          <w:szCs w:val="24"/>
        </w:rPr>
        <w:t xml:space="preserve">avec plus d’aisance </w:t>
      </w:r>
      <w:r w:rsidRPr="000F7CC1">
        <w:rPr>
          <w:rFonts w:ascii="Luciole" w:hAnsi="Luciole" w:cs="Arial"/>
          <w:spacing w:val="40"/>
          <w:sz w:val="24"/>
          <w:szCs w:val="24"/>
        </w:rPr>
        <w:t>une personne en fauteuil roulant</w:t>
      </w:r>
      <w:r w:rsidR="00750AD4" w:rsidRPr="000F7CC1">
        <w:rPr>
          <w:rFonts w:ascii="Luciole" w:hAnsi="Luciole" w:cs="Arial"/>
          <w:spacing w:val="40"/>
          <w:sz w:val="24"/>
          <w:szCs w:val="24"/>
        </w:rPr>
        <w:t xml:space="preserve"> que la salle 02</w:t>
      </w:r>
      <w:r w:rsidR="005B5B18" w:rsidRPr="000F7CC1">
        <w:rPr>
          <w:rFonts w:ascii="Luciole" w:hAnsi="Luciole" w:cs="Arial"/>
          <w:spacing w:val="40"/>
          <w:sz w:val="24"/>
          <w:szCs w:val="24"/>
        </w:rPr>
        <w:t>, plus petite</w:t>
      </w:r>
      <w:r w:rsidRPr="000F7CC1">
        <w:rPr>
          <w:rFonts w:ascii="Luciole" w:hAnsi="Luciole" w:cs="Arial"/>
          <w:spacing w:val="40"/>
          <w:sz w:val="24"/>
          <w:szCs w:val="24"/>
        </w:rPr>
        <w:t>. Elle bénéficie de fenêtres.</w:t>
      </w:r>
      <w:r w:rsidR="000F7CC1" w:rsidRPr="000F7CC1">
        <w:rPr>
          <w:rFonts w:ascii="Luciole" w:hAnsi="Luciole" w:cs="Arial"/>
          <w:spacing w:val="40"/>
          <w:sz w:val="24"/>
          <w:szCs w:val="24"/>
        </w:rPr>
        <w:t xml:space="preserve"> Elles ne sont pas équipées de boucle à induction magnétique. Les ordinateurs sont sous Windows.</w:t>
      </w:r>
    </w:p>
    <w:p w14:paraId="54BFF90A" w14:textId="51CC7C9A" w:rsidR="00CF296D" w:rsidRPr="000F7CC1" w:rsidRDefault="00CF296D" w:rsidP="000F7CC1">
      <w:pPr>
        <w:pStyle w:val="Paragraphedeliste"/>
        <w:spacing w:before="240" w:line="360" w:lineRule="auto"/>
        <w:rPr>
          <w:rFonts w:ascii="Luciole" w:hAnsi="Luciole" w:cs="Arial"/>
          <w:spacing w:val="40"/>
          <w:sz w:val="24"/>
          <w:szCs w:val="24"/>
        </w:rPr>
      </w:pPr>
    </w:p>
    <w:p w14:paraId="63C1DB95" w14:textId="77777777" w:rsidR="00CF296D" w:rsidRPr="00443E11" w:rsidRDefault="00CF296D" w:rsidP="00CF296D">
      <w:pPr>
        <w:spacing w:before="240" w:line="360" w:lineRule="auto"/>
        <w:jc w:val="center"/>
        <w:rPr>
          <w:rFonts w:ascii="Luciole" w:hAnsi="Luciole" w:cs="Arial"/>
          <w:spacing w:val="40"/>
          <w:sz w:val="24"/>
          <w:szCs w:val="24"/>
        </w:rPr>
      </w:pPr>
      <w:r w:rsidRPr="00443E11">
        <w:rPr>
          <w:rFonts w:ascii="Luciole" w:hAnsi="Luciole"/>
          <w:noProof/>
        </w:rPr>
        <w:lastRenderedPageBreak/>
        <w:drawing>
          <wp:inline distT="0" distB="0" distL="0" distR="0" wp14:anchorId="6FF4CC3E" wp14:editId="1D4C6B73">
            <wp:extent cx="4320000" cy="3240628"/>
            <wp:effectExtent l="0" t="0" r="4445" b="0"/>
            <wp:docPr id="34" name="Image 34" descr="Salle de formation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20000" cy="3240628"/>
                    </a:xfrm>
                    <a:prstGeom prst="rect">
                      <a:avLst/>
                    </a:prstGeom>
                    <a:noFill/>
                    <a:ln>
                      <a:noFill/>
                    </a:ln>
                  </pic:spPr>
                </pic:pic>
              </a:graphicData>
            </a:graphic>
          </wp:inline>
        </w:drawing>
      </w:r>
    </w:p>
    <w:p w14:paraId="09D861BF" w14:textId="79DD276D" w:rsidR="00CF296D" w:rsidRPr="000F7CC1" w:rsidRDefault="00CF296D" w:rsidP="000F7CC1">
      <w:pPr>
        <w:pStyle w:val="Paragraphedeliste"/>
        <w:numPr>
          <w:ilvl w:val="0"/>
          <w:numId w:val="29"/>
        </w:numPr>
        <w:spacing w:before="240" w:line="360" w:lineRule="auto"/>
        <w:rPr>
          <w:rFonts w:ascii="Luciole" w:hAnsi="Luciole" w:cs="Arial"/>
          <w:spacing w:val="40"/>
          <w:sz w:val="24"/>
          <w:szCs w:val="24"/>
        </w:rPr>
      </w:pPr>
      <w:r w:rsidRPr="000F7CC1">
        <w:rPr>
          <w:rFonts w:ascii="Luciole" w:hAnsi="Luciole" w:cs="Arial"/>
          <w:spacing w:val="40"/>
          <w:sz w:val="24"/>
          <w:szCs w:val="24"/>
        </w:rPr>
        <w:t>L’auditorium est situé au niveau de l’</w:t>
      </w:r>
      <w:r w:rsidR="003611B5" w:rsidRPr="000F7CC1">
        <w:rPr>
          <w:rFonts w:ascii="Luciole" w:hAnsi="Luciole" w:cs="Arial"/>
          <w:spacing w:val="40"/>
          <w:sz w:val="24"/>
          <w:szCs w:val="24"/>
        </w:rPr>
        <w:t>Atrium</w:t>
      </w:r>
      <w:r w:rsidRPr="000F7CC1">
        <w:rPr>
          <w:rFonts w:ascii="Luciole" w:hAnsi="Luciole" w:cs="Arial"/>
          <w:spacing w:val="40"/>
          <w:sz w:val="24"/>
          <w:szCs w:val="24"/>
        </w:rPr>
        <w:t xml:space="preserve">, au rez-de-chaussée. Les </w:t>
      </w:r>
      <w:hyperlink r:id="rId27" w:history="1">
        <w:r w:rsidRPr="000F7CC1">
          <w:rPr>
            <w:rStyle w:val="Lienhypertexte"/>
            <w:rFonts w:ascii="Luciole" w:hAnsi="Luciole" w:cs="Arial"/>
            <w:spacing w:val="40"/>
            <w:sz w:val="24"/>
            <w:szCs w:val="24"/>
          </w:rPr>
          <w:t>ateliers de Science Infuse</w:t>
        </w:r>
      </w:hyperlink>
      <w:r w:rsidRPr="000F7CC1">
        <w:rPr>
          <w:rFonts w:ascii="Luciole" w:hAnsi="Luciole" w:cs="Arial"/>
          <w:spacing w:val="40"/>
          <w:sz w:val="24"/>
          <w:szCs w:val="24"/>
        </w:rPr>
        <w:t xml:space="preserve"> y ont lieu chaque mois. Il est accessible pour une</w:t>
      </w:r>
      <w:r w:rsidR="00750AD4" w:rsidRPr="000F7CC1">
        <w:rPr>
          <w:rFonts w:ascii="Luciole" w:hAnsi="Luciole" w:cs="Arial"/>
          <w:spacing w:val="40"/>
          <w:sz w:val="24"/>
          <w:szCs w:val="24"/>
        </w:rPr>
        <w:t xml:space="preserve"> seule</w:t>
      </w:r>
      <w:r w:rsidRPr="000F7CC1">
        <w:rPr>
          <w:rFonts w:ascii="Luciole" w:hAnsi="Luciole" w:cs="Arial"/>
          <w:spacing w:val="40"/>
          <w:sz w:val="24"/>
          <w:szCs w:val="24"/>
        </w:rPr>
        <w:t xml:space="preserve"> personne en fauteuil roulant</w:t>
      </w:r>
      <w:r w:rsidR="00750AD4" w:rsidRPr="000F7CC1">
        <w:rPr>
          <w:rFonts w:ascii="Luciole" w:hAnsi="Luciole" w:cs="Arial"/>
          <w:spacing w:val="40"/>
          <w:sz w:val="24"/>
          <w:szCs w:val="24"/>
        </w:rPr>
        <w:t xml:space="preserve"> dans le public</w:t>
      </w:r>
      <w:r w:rsidRPr="000F7CC1">
        <w:rPr>
          <w:rFonts w:ascii="Luciole" w:hAnsi="Luciole" w:cs="Arial"/>
          <w:spacing w:val="40"/>
          <w:sz w:val="24"/>
          <w:szCs w:val="24"/>
        </w:rPr>
        <w:t>, dans ce cas l’entrée se fait à l’arrière.</w:t>
      </w:r>
    </w:p>
    <w:p w14:paraId="4D2A9F72" w14:textId="77777777" w:rsidR="00CF296D" w:rsidRPr="000F7CC1" w:rsidRDefault="00CF296D" w:rsidP="000F7CC1">
      <w:pPr>
        <w:pStyle w:val="Paragraphedeliste"/>
        <w:numPr>
          <w:ilvl w:val="0"/>
          <w:numId w:val="29"/>
        </w:numPr>
        <w:spacing w:before="240" w:line="360" w:lineRule="auto"/>
        <w:rPr>
          <w:rFonts w:ascii="Luciole" w:hAnsi="Luciole" w:cs="Arial"/>
          <w:spacing w:val="40"/>
          <w:sz w:val="24"/>
          <w:szCs w:val="24"/>
        </w:rPr>
      </w:pPr>
      <w:r w:rsidRPr="000F7CC1">
        <w:rPr>
          <w:rFonts w:ascii="Luciole" w:hAnsi="Luciole" w:cs="Arial"/>
          <w:spacing w:val="40"/>
          <w:sz w:val="24"/>
          <w:szCs w:val="24"/>
        </w:rPr>
        <w:t xml:space="preserve">La salle de médiation est située à l’étage sud. C’est un lieu où se déroulent des ateliers. Elle est accessible et permet d’accueillir plusieurs personnes en fauteuil roulant. </w:t>
      </w:r>
    </w:p>
    <w:p w14:paraId="6976875F" w14:textId="755DAF7C" w:rsidR="007E50FB" w:rsidRPr="00443E11" w:rsidRDefault="007E50FB" w:rsidP="007E50FB">
      <w:pPr>
        <w:pStyle w:val="Titre3"/>
        <w:spacing w:after="240"/>
        <w:rPr>
          <w:rFonts w:ascii="Luciole" w:hAnsi="Luciole" w:cs="Arial"/>
          <w:b/>
          <w:color w:val="auto"/>
          <w:spacing w:val="40"/>
        </w:rPr>
      </w:pPr>
      <w:bookmarkStart w:id="41" w:name="_Toc199227834"/>
      <w:r w:rsidRPr="007E50FB">
        <w:rPr>
          <w:rFonts w:ascii="Luciole" w:hAnsi="Luciole" w:cs="Arial"/>
          <w:b/>
          <w:color w:val="auto"/>
          <w:spacing w:val="40"/>
        </w:rPr>
        <w:t xml:space="preserve">Utiliser le service de navette </w:t>
      </w:r>
      <w:proofErr w:type="spellStart"/>
      <w:r w:rsidRPr="007E50FB">
        <w:rPr>
          <w:rFonts w:ascii="Luciole" w:hAnsi="Luciole" w:cs="Arial"/>
          <w:b/>
          <w:color w:val="auto"/>
          <w:spacing w:val="40"/>
        </w:rPr>
        <w:t>interBU</w:t>
      </w:r>
      <w:bookmarkEnd w:id="41"/>
      <w:proofErr w:type="spellEnd"/>
    </w:p>
    <w:p w14:paraId="489C31F4" w14:textId="2B352C51" w:rsidR="00B721D7" w:rsidRPr="00B721D7" w:rsidRDefault="00B721D7" w:rsidP="00B721D7">
      <w:r w:rsidRPr="00443E11">
        <w:rPr>
          <w:rFonts w:ascii="Luciole" w:hAnsi="Luciole" w:cs="Arial"/>
          <w:noProof/>
          <w:spacing w:val="40"/>
          <w:sz w:val="24"/>
          <w:szCs w:val="24"/>
        </w:rPr>
        <w:drawing>
          <wp:inline distT="0" distB="0" distL="0" distR="0" wp14:anchorId="31F1EEA0" wp14:editId="295C49BE">
            <wp:extent cx="1684559" cy="1112363"/>
            <wp:effectExtent l="0" t="0" r="0" b="0"/>
            <wp:docPr id="219" name="Image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705133" cy="1125949"/>
                    </a:xfrm>
                    <a:prstGeom prst="rect">
                      <a:avLst/>
                    </a:prstGeom>
                  </pic:spPr>
                </pic:pic>
              </a:graphicData>
            </a:graphic>
          </wp:inline>
        </w:drawing>
      </w:r>
    </w:p>
    <w:p w14:paraId="01DB8C4B" w14:textId="77777777" w:rsidR="000F7CC1" w:rsidRDefault="00B721D7" w:rsidP="000F7CC1">
      <w:pPr>
        <w:pStyle w:val="Paragraphedeliste"/>
        <w:numPr>
          <w:ilvl w:val="0"/>
          <w:numId w:val="30"/>
        </w:numPr>
        <w:spacing w:before="240" w:line="360" w:lineRule="auto"/>
        <w:rPr>
          <w:rFonts w:ascii="Luciole" w:hAnsi="Luciole" w:cs="Arial"/>
          <w:spacing w:val="40"/>
          <w:sz w:val="24"/>
          <w:szCs w:val="24"/>
        </w:rPr>
      </w:pPr>
      <w:r w:rsidRPr="000F7CC1">
        <w:rPr>
          <w:rFonts w:ascii="Luciole" w:hAnsi="Luciole" w:cs="Arial"/>
          <w:spacing w:val="40"/>
          <w:sz w:val="24"/>
          <w:szCs w:val="24"/>
        </w:rPr>
        <w:t xml:space="preserve">Un </w:t>
      </w:r>
      <w:hyperlink r:id="rId29" w:history="1">
        <w:r w:rsidRPr="000F7CC1">
          <w:rPr>
            <w:rStyle w:val="Lienhypertexte"/>
            <w:rFonts w:ascii="Luciole" w:hAnsi="Luciole" w:cs="Arial"/>
            <w:spacing w:val="40"/>
            <w:sz w:val="24"/>
            <w:szCs w:val="24"/>
          </w:rPr>
          <w:t xml:space="preserve">service de navette </w:t>
        </w:r>
        <w:proofErr w:type="spellStart"/>
        <w:r w:rsidRPr="000F7CC1">
          <w:rPr>
            <w:rStyle w:val="Lienhypertexte"/>
            <w:rFonts w:ascii="Luciole" w:hAnsi="Luciole" w:cs="Arial"/>
            <w:spacing w:val="40"/>
            <w:sz w:val="24"/>
            <w:szCs w:val="24"/>
          </w:rPr>
          <w:t>interBU</w:t>
        </w:r>
        <w:proofErr w:type="spellEnd"/>
      </w:hyperlink>
      <w:r w:rsidRPr="000F7CC1">
        <w:rPr>
          <w:rFonts w:ascii="Luciole" w:hAnsi="Luciole" w:cs="Arial"/>
          <w:spacing w:val="40"/>
          <w:sz w:val="24"/>
          <w:szCs w:val="24"/>
        </w:rPr>
        <w:t xml:space="preserve"> permet de faire venir des documents dans la bibliothèque de retrait de votre choix. </w:t>
      </w:r>
    </w:p>
    <w:p w14:paraId="025CAE2F" w14:textId="77777777" w:rsidR="000F7CC1" w:rsidRDefault="00B721D7" w:rsidP="000F7CC1">
      <w:pPr>
        <w:pStyle w:val="Paragraphedeliste"/>
        <w:numPr>
          <w:ilvl w:val="0"/>
          <w:numId w:val="30"/>
        </w:numPr>
        <w:spacing w:before="240" w:line="360" w:lineRule="auto"/>
        <w:rPr>
          <w:rFonts w:ascii="Luciole" w:hAnsi="Luciole" w:cs="Arial"/>
          <w:spacing w:val="40"/>
          <w:sz w:val="24"/>
          <w:szCs w:val="24"/>
        </w:rPr>
      </w:pPr>
      <w:r w:rsidRPr="000F7CC1">
        <w:rPr>
          <w:rFonts w:ascii="Luciole" w:hAnsi="Luciole" w:cs="Arial"/>
          <w:spacing w:val="40"/>
          <w:sz w:val="24"/>
          <w:szCs w:val="24"/>
        </w:rPr>
        <w:t xml:space="preserve">La navette fonctionne uniquement entre les bibliothèques des campus (Saint Martin d’Hères et Santé) et les bibliothèques de l’Institut de la communication et des médias et de l’Institut universitaire de Géographie Alpine. </w:t>
      </w:r>
    </w:p>
    <w:p w14:paraId="07789FAD" w14:textId="5EA1DB08" w:rsidR="00B721D7" w:rsidRPr="000F7CC1" w:rsidRDefault="00B721D7" w:rsidP="000F7CC1">
      <w:pPr>
        <w:pStyle w:val="Paragraphedeliste"/>
        <w:numPr>
          <w:ilvl w:val="0"/>
          <w:numId w:val="30"/>
        </w:numPr>
        <w:spacing w:before="240" w:line="360" w:lineRule="auto"/>
        <w:rPr>
          <w:rFonts w:ascii="Luciole" w:hAnsi="Luciole" w:cs="Arial"/>
          <w:spacing w:val="40"/>
          <w:sz w:val="24"/>
          <w:szCs w:val="24"/>
        </w:rPr>
      </w:pPr>
      <w:r w:rsidRPr="000F7CC1">
        <w:rPr>
          <w:rFonts w:ascii="Luciole" w:hAnsi="Luciole" w:cs="Arial"/>
          <w:spacing w:val="40"/>
          <w:sz w:val="24"/>
          <w:szCs w:val="24"/>
        </w:rPr>
        <w:t xml:space="preserve">Pour cela, utilisez la fonction « Réserver » depuis la notice du document sur </w:t>
      </w:r>
      <w:hyperlink r:id="rId30" w:history="1">
        <w:r w:rsidRPr="000F7CC1">
          <w:rPr>
            <w:rStyle w:val="Lienhypertexte"/>
            <w:rFonts w:ascii="Luciole" w:hAnsi="Luciole" w:cs="Arial"/>
            <w:spacing w:val="40"/>
            <w:sz w:val="24"/>
            <w:szCs w:val="24"/>
          </w:rPr>
          <w:t>Beluga</w:t>
        </w:r>
      </w:hyperlink>
      <w:r w:rsidRPr="000F7CC1">
        <w:rPr>
          <w:rFonts w:ascii="Luciole" w:hAnsi="Luciole" w:cs="Arial"/>
          <w:spacing w:val="40"/>
          <w:sz w:val="24"/>
          <w:szCs w:val="24"/>
        </w:rPr>
        <w:t xml:space="preserve">. Vous êtes prévenu par e-mail lorsque les </w:t>
      </w:r>
      <w:r w:rsidRPr="000F7CC1">
        <w:rPr>
          <w:rFonts w:ascii="Luciole" w:hAnsi="Luciole" w:cs="Arial"/>
          <w:spacing w:val="40"/>
          <w:sz w:val="24"/>
          <w:szCs w:val="24"/>
        </w:rPr>
        <w:lastRenderedPageBreak/>
        <w:t>documents sont mis à votre disposition, vous avez ensuite sept jours pour les récupérer dans la bibliothèque choisie.</w:t>
      </w:r>
    </w:p>
    <w:p w14:paraId="7DCB9696" w14:textId="0E5E1E9D" w:rsidR="001330AA" w:rsidRPr="00443E11" w:rsidRDefault="005D4804" w:rsidP="00860E53">
      <w:pPr>
        <w:pStyle w:val="Titre2"/>
        <w:spacing w:before="240" w:line="360" w:lineRule="auto"/>
        <w:rPr>
          <w:rFonts w:ascii="Luciole" w:hAnsi="Luciole" w:cs="Arial"/>
          <w:b/>
          <w:color w:val="auto"/>
          <w:spacing w:val="40"/>
          <w:sz w:val="28"/>
          <w:szCs w:val="28"/>
        </w:rPr>
      </w:pPr>
      <w:bookmarkStart w:id="42" w:name="_Toc184989981"/>
      <w:bookmarkStart w:id="43" w:name="_Toc199227835"/>
      <w:r w:rsidRPr="00443E11">
        <w:rPr>
          <w:rFonts w:ascii="Luciole" w:hAnsi="Luciole" w:cs="Arial"/>
          <w:b/>
          <w:color w:val="auto"/>
          <w:spacing w:val="40"/>
          <w:sz w:val="28"/>
          <w:szCs w:val="28"/>
        </w:rPr>
        <w:t>Se détendre</w:t>
      </w:r>
      <w:bookmarkEnd w:id="42"/>
      <w:bookmarkEnd w:id="43"/>
    </w:p>
    <w:p w14:paraId="4BC920BC" w14:textId="6623F2C8" w:rsidR="0094386B" w:rsidRPr="00443E11" w:rsidRDefault="0094386B" w:rsidP="00860E53">
      <w:pPr>
        <w:spacing w:before="240" w:line="360" w:lineRule="auto"/>
        <w:rPr>
          <w:rFonts w:ascii="Luciole" w:hAnsi="Luciole" w:cs="Arial"/>
          <w:spacing w:val="40"/>
          <w:sz w:val="24"/>
          <w:szCs w:val="24"/>
        </w:rPr>
      </w:pPr>
      <w:r w:rsidRPr="00443E11">
        <w:rPr>
          <w:rFonts w:ascii="Luciole" w:hAnsi="Luciole" w:cs="Arial"/>
          <w:spacing w:val="40"/>
          <w:sz w:val="24"/>
          <w:szCs w:val="24"/>
        </w:rPr>
        <w:t xml:space="preserve">Dans chaque salle de travail des fauteuils </w:t>
      </w:r>
      <w:r w:rsidR="008447D9" w:rsidRPr="00443E11">
        <w:rPr>
          <w:rFonts w:ascii="Luciole" w:hAnsi="Luciole" w:cs="Arial"/>
          <w:spacing w:val="40"/>
          <w:sz w:val="24"/>
          <w:szCs w:val="24"/>
        </w:rPr>
        <w:t>ou</w:t>
      </w:r>
      <w:r w:rsidRPr="00443E11">
        <w:rPr>
          <w:rFonts w:ascii="Luciole" w:hAnsi="Luciole" w:cs="Arial"/>
          <w:spacing w:val="40"/>
          <w:sz w:val="24"/>
          <w:szCs w:val="24"/>
        </w:rPr>
        <w:t xml:space="preserve"> des </w:t>
      </w:r>
      <w:r w:rsidR="008A4361" w:rsidRPr="00443E11">
        <w:rPr>
          <w:rFonts w:ascii="Luciole" w:hAnsi="Luciole" w:cs="Arial"/>
          <w:spacing w:val="40"/>
          <w:sz w:val="24"/>
          <w:szCs w:val="24"/>
        </w:rPr>
        <w:t>chaises longues</w:t>
      </w:r>
      <w:r w:rsidRPr="00443E11">
        <w:rPr>
          <w:rFonts w:ascii="Luciole" w:hAnsi="Luciole" w:cs="Arial"/>
          <w:spacing w:val="40"/>
          <w:sz w:val="24"/>
          <w:szCs w:val="24"/>
        </w:rPr>
        <w:t xml:space="preserve"> permettent de se détendre. Des plaids sont disponibles en prêt dans la bibliothèque.</w:t>
      </w:r>
    </w:p>
    <w:p w14:paraId="36214C6E" w14:textId="1447FD85" w:rsidR="003A196B" w:rsidRPr="00443E11" w:rsidRDefault="003A196B" w:rsidP="00B735FA">
      <w:pPr>
        <w:spacing w:before="240" w:after="100" w:afterAutospacing="1" w:line="360" w:lineRule="auto"/>
        <w:jc w:val="center"/>
        <w:rPr>
          <w:rFonts w:ascii="Luciole" w:eastAsia="Times New Roman" w:hAnsi="Luciole" w:cs="Arial"/>
          <w:spacing w:val="40"/>
          <w:sz w:val="24"/>
          <w:szCs w:val="24"/>
          <w:lang w:eastAsia="fr-FR"/>
        </w:rPr>
      </w:pPr>
      <w:r w:rsidRPr="00443E11">
        <w:rPr>
          <w:rFonts w:ascii="Luciole" w:eastAsia="Times New Roman" w:hAnsi="Luciole" w:cs="Arial"/>
          <w:noProof/>
          <w:spacing w:val="40"/>
          <w:sz w:val="24"/>
          <w:szCs w:val="24"/>
          <w:lang w:eastAsia="fr-FR"/>
        </w:rPr>
        <w:drawing>
          <wp:inline distT="0" distB="0" distL="0" distR="0" wp14:anchorId="04BC87A6" wp14:editId="62BE2702">
            <wp:extent cx="4320000" cy="3240618"/>
            <wp:effectExtent l="0" t="0" r="4445" b="0"/>
            <wp:docPr id="36" name="Image 36" descr="Des fauteu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euwens\AppData\Local\Temp\1539590a-3087-45eb-88a9-a7d68ca39b72_EtageSud-Aout2023.zip.b72\B929B193-39E0-4C98-8C57-B02D890BFD7D.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20000" cy="3240618"/>
                    </a:xfrm>
                    <a:prstGeom prst="rect">
                      <a:avLst/>
                    </a:prstGeom>
                    <a:noFill/>
                    <a:ln>
                      <a:noFill/>
                    </a:ln>
                  </pic:spPr>
                </pic:pic>
              </a:graphicData>
            </a:graphic>
          </wp:inline>
        </w:drawing>
      </w:r>
    </w:p>
    <w:p w14:paraId="54A5A0F9" w14:textId="0C5FA4FE" w:rsidR="00DA5757" w:rsidRPr="00443E11" w:rsidRDefault="00DA5757" w:rsidP="00860E53">
      <w:pPr>
        <w:pStyle w:val="Titre3"/>
        <w:spacing w:before="240" w:after="240" w:line="360" w:lineRule="auto"/>
        <w:rPr>
          <w:rFonts w:ascii="Luciole" w:hAnsi="Luciole" w:cs="Arial"/>
          <w:b/>
          <w:color w:val="auto"/>
          <w:spacing w:val="40"/>
        </w:rPr>
      </w:pPr>
      <w:bookmarkStart w:id="44" w:name="_Toc184989982"/>
      <w:bookmarkStart w:id="45" w:name="_Toc199227836"/>
      <w:r w:rsidRPr="00443E11">
        <w:rPr>
          <w:rFonts w:ascii="Luciole" w:hAnsi="Luciole" w:cs="Arial"/>
          <w:b/>
          <w:color w:val="auto"/>
          <w:spacing w:val="40"/>
        </w:rPr>
        <w:t xml:space="preserve">Le </w:t>
      </w:r>
      <w:r w:rsidR="00FC1D31" w:rsidRPr="00443E11">
        <w:rPr>
          <w:rFonts w:ascii="Luciole" w:hAnsi="Luciole" w:cs="Arial"/>
          <w:b/>
          <w:color w:val="auto"/>
          <w:spacing w:val="40"/>
        </w:rPr>
        <w:t>C</w:t>
      </w:r>
      <w:r w:rsidRPr="00443E11">
        <w:rPr>
          <w:rFonts w:ascii="Luciole" w:hAnsi="Luciole" w:cs="Arial"/>
          <w:b/>
          <w:color w:val="auto"/>
          <w:spacing w:val="40"/>
        </w:rPr>
        <w:t xml:space="preserve">afé des </w:t>
      </w:r>
      <w:r w:rsidR="00FC1D31" w:rsidRPr="00443E11">
        <w:rPr>
          <w:rFonts w:ascii="Luciole" w:hAnsi="Luciole" w:cs="Arial"/>
          <w:b/>
          <w:color w:val="auto"/>
          <w:spacing w:val="40"/>
        </w:rPr>
        <w:t>s</w:t>
      </w:r>
      <w:r w:rsidRPr="00443E11">
        <w:rPr>
          <w:rFonts w:ascii="Luciole" w:hAnsi="Luciole" w:cs="Arial"/>
          <w:b/>
          <w:color w:val="auto"/>
          <w:spacing w:val="40"/>
        </w:rPr>
        <w:t>ciences</w:t>
      </w:r>
      <w:bookmarkEnd w:id="44"/>
      <w:bookmarkEnd w:id="45"/>
    </w:p>
    <w:p w14:paraId="46104027" w14:textId="44ABD6A6" w:rsidR="00DA5757" w:rsidRPr="00443E11" w:rsidRDefault="00F63DCA" w:rsidP="00860E53">
      <w:pPr>
        <w:pStyle w:val="Paragraphedeliste"/>
        <w:numPr>
          <w:ilvl w:val="0"/>
          <w:numId w:val="9"/>
        </w:numPr>
        <w:spacing w:before="240" w:line="360" w:lineRule="auto"/>
        <w:rPr>
          <w:rFonts w:ascii="Luciole" w:hAnsi="Luciole" w:cs="Arial"/>
          <w:spacing w:val="40"/>
          <w:sz w:val="24"/>
          <w:szCs w:val="24"/>
        </w:rPr>
      </w:pPr>
      <w:r w:rsidRPr="00443E11">
        <w:rPr>
          <w:rFonts w:ascii="Luciole" w:hAnsi="Luciole" w:cs="Arial"/>
          <w:spacing w:val="40"/>
          <w:sz w:val="24"/>
          <w:szCs w:val="24"/>
        </w:rPr>
        <w:t xml:space="preserve">A l’entrée de la bibliothèque, </w:t>
      </w:r>
      <w:hyperlink r:id="rId32" w:history="1">
        <w:r w:rsidRPr="006707DD">
          <w:rPr>
            <w:rStyle w:val="Lienhypertexte"/>
            <w:rFonts w:ascii="Luciole" w:hAnsi="Luciole" w:cs="Arial"/>
            <w:spacing w:val="40"/>
            <w:sz w:val="24"/>
            <w:szCs w:val="24"/>
          </w:rPr>
          <w:t xml:space="preserve">le </w:t>
        </w:r>
        <w:r w:rsidR="00FC1D31" w:rsidRPr="006707DD">
          <w:rPr>
            <w:rStyle w:val="Lienhypertexte"/>
            <w:rFonts w:ascii="Luciole" w:hAnsi="Luciole" w:cs="Arial"/>
            <w:spacing w:val="40"/>
            <w:sz w:val="24"/>
            <w:szCs w:val="24"/>
          </w:rPr>
          <w:t>Café des sciences</w:t>
        </w:r>
      </w:hyperlink>
      <w:r w:rsidR="00FC1D31" w:rsidRPr="00443E11">
        <w:rPr>
          <w:rFonts w:ascii="Luciole" w:hAnsi="Luciole" w:cs="Arial"/>
          <w:spacing w:val="40"/>
          <w:sz w:val="24"/>
          <w:szCs w:val="24"/>
        </w:rPr>
        <w:t xml:space="preserve"> </w:t>
      </w:r>
      <w:r w:rsidRPr="00443E11">
        <w:rPr>
          <w:rFonts w:ascii="Luciole" w:hAnsi="Luciole" w:cs="Arial"/>
          <w:spacing w:val="40"/>
          <w:sz w:val="24"/>
          <w:szCs w:val="24"/>
        </w:rPr>
        <w:t>permet de faire une pause. Il est</w:t>
      </w:r>
      <w:r w:rsidR="009C72F1" w:rsidRPr="00443E11">
        <w:rPr>
          <w:rFonts w:ascii="Luciole" w:hAnsi="Luciole" w:cs="Arial"/>
          <w:spacing w:val="40"/>
          <w:sz w:val="24"/>
          <w:szCs w:val="24"/>
        </w:rPr>
        <w:t xml:space="preserve"> géré</w:t>
      </w:r>
      <w:r w:rsidR="00DA5757" w:rsidRPr="00443E11">
        <w:rPr>
          <w:rFonts w:ascii="Luciole" w:hAnsi="Luciole" w:cs="Arial"/>
          <w:spacing w:val="40"/>
          <w:sz w:val="24"/>
          <w:szCs w:val="24"/>
        </w:rPr>
        <w:t xml:space="preserve"> par le </w:t>
      </w:r>
      <w:r w:rsidR="00DA5757" w:rsidRPr="006707DD">
        <w:rPr>
          <w:rFonts w:ascii="Luciole" w:hAnsi="Luciole" w:cs="Arial"/>
          <w:spacing w:val="40"/>
          <w:sz w:val="24"/>
          <w:szCs w:val="24"/>
        </w:rPr>
        <w:t>CROUS</w:t>
      </w:r>
      <w:r w:rsidR="009C72F1" w:rsidRPr="00443E11">
        <w:rPr>
          <w:rFonts w:ascii="Luciole" w:hAnsi="Luciole" w:cs="Arial"/>
          <w:spacing w:val="40"/>
          <w:sz w:val="24"/>
          <w:szCs w:val="24"/>
        </w:rPr>
        <w:t xml:space="preserve">. </w:t>
      </w:r>
      <w:r w:rsidRPr="00443E11">
        <w:rPr>
          <w:rFonts w:ascii="Luciole" w:hAnsi="Luciole" w:cs="Arial"/>
          <w:spacing w:val="40"/>
          <w:sz w:val="24"/>
          <w:szCs w:val="24"/>
        </w:rPr>
        <w:t>Le r</w:t>
      </w:r>
      <w:r w:rsidR="009C72F1" w:rsidRPr="00443E11">
        <w:rPr>
          <w:rFonts w:ascii="Luciole" w:hAnsi="Luciole" w:cs="Arial"/>
          <w:spacing w:val="40"/>
          <w:sz w:val="24"/>
          <w:szCs w:val="24"/>
        </w:rPr>
        <w:t xml:space="preserve">èglement </w:t>
      </w:r>
      <w:r w:rsidRPr="00443E11">
        <w:rPr>
          <w:rFonts w:ascii="Luciole" w:hAnsi="Luciole" w:cs="Arial"/>
          <w:spacing w:val="40"/>
          <w:sz w:val="24"/>
          <w:szCs w:val="24"/>
        </w:rPr>
        <w:t xml:space="preserve">se fait </w:t>
      </w:r>
      <w:r w:rsidR="009C72F1" w:rsidRPr="00443E11">
        <w:rPr>
          <w:rFonts w:ascii="Luciole" w:hAnsi="Luciole" w:cs="Arial"/>
          <w:spacing w:val="40"/>
          <w:sz w:val="24"/>
          <w:szCs w:val="24"/>
        </w:rPr>
        <w:t xml:space="preserve">uniquement par carte bancaire ou carte </w:t>
      </w:r>
      <w:proofErr w:type="spellStart"/>
      <w:r w:rsidR="009C72F1" w:rsidRPr="00443E11">
        <w:rPr>
          <w:rFonts w:ascii="Luciole" w:hAnsi="Luciole" w:cs="Arial"/>
          <w:spacing w:val="40"/>
          <w:sz w:val="24"/>
          <w:szCs w:val="24"/>
        </w:rPr>
        <w:t>Izzly</w:t>
      </w:r>
      <w:proofErr w:type="spellEnd"/>
      <w:r w:rsidR="009C72F1" w:rsidRPr="00443E11">
        <w:rPr>
          <w:rFonts w:ascii="Luciole" w:hAnsi="Luciole" w:cs="Arial"/>
          <w:spacing w:val="40"/>
          <w:sz w:val="24"/>
          <w:szCs w:val="24"/>
        </w:rPr>
        <w:t>.</w:t>
      </w:r>
    </w:p>
    <w:p w14:paraId="6C487F43" w14:textId="779EF6F4" w:rsidR="007C011B" w:rsidRPr="00443E11" w:rsidRDefault="007C011B" w:rsidP="00932FF9">
      <w:pPr>
        <w:spacing w:before="100" w:beforeAutospacing="1" w:after="100" w:afterAutospacing="1" w:line="240" w:lineRule="auto"/>
        <w:ind w:left="360"/>
        <w:jc w:val="center"/>
        <w:rPr>
          <w:rFonts w:ascii="Luciole" w:eastAsia="Times New Roman" w:hAnsi="Luciole" w:cs="Times New Roman"/>
          <w:sz w:val="24"/>
          <w:szCs w:val="24"/>
          <w:lang w:eastAsia="fr-FR"/>
        </w:rPr>
      </w:pPr>
      <w:r w:rsidRPr="00443E11">
        <w:rPr>
          <w:rFonts w:ascii="Luciole" w:hAnsi="Luciole"/>
          <w:noProof/>
          <w:lang w:eastAsia="fr-FR"/>
        </w:rPr>
        <w:lastRenderedPageBreak/>
        <w:drawing>
          <wp:inline distT="0" distB="0" distL="0" distR="0" wp14:anchorId="7A7EC495" wp14:editId="36E9C2C4">
            <wp:extent cx="4320000" cy="3239748"/>
            <wp:effectExtent l="0" t="0" r="4445" b="0"/>
            <wp:docPr id="6" name="Image 6" descr="Le Café des sc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Leeuwenberg\Accessibilite\Registre_BUJF en cours SL\photos\20250228_14060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20000" cy="3239748"/>
                    </a:xfrm>
                    <a:prstGeom prst="rect">
                      <a:avLst/>
                    </a:prstGeom>
                    <a:noFill/>
                    <a:ln>
                      <a:noFill/>
                    </a:ln>
                  </pic:spPr>
                </pic:pic>
              </a:graphicData>
            </a:graphic>
          </wp:inline>
        </w:drawing>
      </w:r>
    </w:p>
    <w:p w14:paraId="2733F1A3" w14:textId="0E78951A" w:rsidR="00B735FA" w:rsidRPr="00443E11" w:rsidRDefault="00F63DCA" w:rsidP="00B735FA">
      <w:pPr>
        <w:pStyle w:val="Paragraphedeliste"/>
        <w:numPr>
          <w:ilvl w:val="0"/>
          <w:numId w:val="9"/>
        </w:numPr>
        <w:spacing w:before="240" w:line="360" w:lineRule="auto"/>
        <w:rPr>
          <w:rFonts w:ascii="Luciole" w:hAnsi="Luciole" w:cs="Arial"/>
          <w:spacing w:val="40"/>
          <w:sz w:val="24"/>
          <w:szCs w:val="24"/>
        </w:rPr>
      </w:pPr>
      <w:r w:rsidRPr="00443E11">
        <w:rPr>
          <w:rFonts w:ascii="Luciole" w:hAnsi="Luciole" w:cs="Arial"/>
          <w:spacing w:val="40"/>
          <w:sz w:val="24"/>
          <w:szCs w:val="24"/>
        </w:rPr>
        <w:t>Il propose des r</w:t>
      </w:r>
      <w:r w:rsidR="00DA5757" w:rsidRPr="00443E11">
        <w:rPr>
          <w:rFonts w:ascii="Luciole" w:hAnsi="Luciole" w:cs="Arial"/>
          <w:spacing w:val="40"/>
          <w:sz w:val="24"/>
          <w:szCs w:val="24"/>
        </w:rPr>
        <w:t>epas et boissons chaudes ou froides</w:t>
      </w:r>
      <w:r w:rsidRPr="00443E11">
        <w:rPr>
          <w:rFonts w:ascii="Luciole" w:hAnsi="Luciole" w:cs="Arial"/>
          <w:spacing w:val="40"/>
          <w:sz w:val="24"/>
          <w:szCs w:val="24"/>
        </w:rPr>
        <w:t>.</w:t>
      </w:r>
    </w:p>
    <w:p w14:paraId="4A06DDCC" w14:textId="2601FAD8" w:rsidR="00DA5757" w:rsidRPr="00443E11" w:rsidRDefault="00F63DCA" w:rsidP="00860E53">
      <w:pPr>
        <w:pStyle w:val="Paragraphedeliste"/>
        <w:numPr>
          <w:ilvl w:val="0"/>
          <w:numId w:val="9"/>
        </w:numPr>
        <w:spacing w:before="240" w:line="360" w:lineRule="auto"/>
        <w:rPr>
          <w:rFonts w:ascii="Luciole" w:hAnsi="Luciole" w:cs="Arial"/>
          <w:spacing w:val="40"/>
          <w:sz w:val="24"/>
          <w:szCs w:val="24"/>
        </w:rPr>
      </w:pPr>
      <w:r w:rsidRPr="00443E11">
        <w:rPr>
          <w:rFonts w:ascii="Luciole" w:hAnsi="Luciole" w:cs="Arial"/>
          <w:spacing w:val="40"/>
          <w:sz w:val="24"/>
          <w:szCs w:val="24"/>
        </w:rPr>
        <w:t>Des d</w:t>
      </w:r>
      <w:r w:rsidR="00DA5757" w:rsidRPr="00443E11">
        <w:rPr>
          <w:rFonts w:ascii="Luciole" w:hAnsi="Luciole" w:cs="Arial"/>
          <w:spacing w:val="40"/>
          <w:sz w:val="24"/>
          <w:szCs w:val="24"/>
        </w:rPr>
        <w:t xml:space="preserve">istributeurs automatiques d’encas et </w:t>
      </w:r>
      <w:r w:rsidR="00E1463E">
        <w:rPr>
          <w:rFonts w:ascii="Luciole" w:hAnsi="Luciole" w:cs="Arial"/>
          <w:spacing w:val="40"/>
          <w:sz w:val="24"/>
          <w:szCs w:val="24"/>
        </w:rPr>
        <w:t xml:space="preserve">de </w:t>
      </w:r>
      <w:r w:rsidR="00DA5757" w:rsidRPr="00443E11">
        <w:rPr>
          <w:rFonts w:ascii="Luciole" w:hAnsi="Luciole" w:cs="Arial"/>
          <w:spacing w:val="40"/>
          <w:sz w:val="24"/>
          <w:szCs w:val="24"/>
        </w:rPr>
        <w:t>boissons</w:t>
      </w:r>
      <w:r w:rsidRPr="00443E11">
        <w:rPr>
          <w:rFonts w:ascii="Luciole" w:hAnsi="Luciole" w:cs="Arial"/>
          <w:spacing w:val="40"/>
          <w:sz w:val="24"/>
          <w:szCs w:val="24"/>
        </w:rPr>
        <w:t xml:space="preserve"> sont aussi disponibles, ainsi qu’un p</w:t>
      </w:r>
      <w:r w:rsidR="009C72F1" w:rsidRPr="00443E11">
        <w:rPr>
          <w:rFonts w:ascii="Luciole" w:hAnsi="Luciole" w:cs="Arial"/>
          <w:spacing w:val="40"/>
          <w:sz w:val="24"/>
          <w:szCs w:val="24"/>
        </w:rPr>
        <w:t>oint d’eau</w:t>
      </w:r>
      <w:r w:rsidRPr="00443E11">
        <w:rPr>
          <w:rFonts w:ascii="Luciole" w:hAnsi="Luciole" w:cs="Arial"/>
          <w:spacing w:val="40"/>
          <w:sz w:val="24"/>
          <w:szCs w:val="24"/>
        </w:rPr>
        <w:t xml:space="preserve"> et </w:t>
      </w:r>
      <w:r w:rsidR="00FC1D31" w:rsidRPr="00443E11">
        <w:rPr>
          <w:rFonts w:ascii="Luciole" w:hAnsi="Luciole" w:cs="Arial"/>
          <w:spacing w:val="40"/>
          <w:sz w:val="24"/>
          <w:szCs w:val="24"/>
        </w:rPr>
        <w:t>deux</w:t>
      </w:r>
      <w:r w:rsidRPr="00443E11">
        <w:rPr>
          <w:rFonts w:ascii="Luciole" w:hAnsi="Luciole" w:cs="Arial"/>
          <w:spacing w:val="40"/>
          <w:sz w:val="24"/>
          <w:szCs w:val="24"/>
        </w:rPr>
        <w:t xml:space="preserve"> four</w:t>
      </w:r>
      <w:r w:rsidR="00FC1D31" w:rsidRPr="00443E11">
        <w:rPr>
          <w:rFonts w:ascii="Luciole" w:hAnsi="Luciole" w:cs="Arial"/>
          <w:spacing w:val="40"/>
          <w:sz w:val="24"/>
          <w:szCs w:val="24"/>
        </w:rPr>
        <w:t>s</w:t>
      </w:r>
      <w:r w:rsidRPr="00443E11">
        <w:rPr>
          <w:rFonts w:ascii="Luciole" w:hAnsi="Luciole" w:cs="Arial"/>
          <w:spacing w:val="40"/>
          <w:sz w:val="24"/>
          <w:szCs w:val="24"/>
        </w:rPr>
        <w:t xml:space="preserve"> </w:t>
      </w:r>
      <w:r w:rsidR="00BF766D">
        <w:rPr>
          <w:rFonts w:ascii="Luciole" w:hAnsi="Luciole" w:cs="Arial"/>
          <w:spacing w:val="40"/>
          <w:sz w:val="24"/>
          <w:szCs w:val="24"/>
        </w:rPr>
        <w:t xml:space="preserve">à </w:t>
      </w:r>
      <w:r w:rsidRPr="00443E11">
        <w:rPr>
          <w:rFonts w:ascii="Luciole" w:hAnsi="Luciole" w:cs="Arial"/>
          <w:spacing w:val="40"/>
          <w:sz w:val="24"/>
          <w:szCs w:val="24"/>
        </w:rPr>
        <w:t>micro-onde</w:t>
      </w:r>
      <w:r w:rsidR="00BF766D">
        <w:rPr>
          <w:rFonts w:ascii="Luciole" w:hAnsi="Luciole" w:cs="Arial"/>
          <w:spacing w:val="40"/>
          <w:sz w:val="24"/>
          <w:szCs w:val="24"/>
        </w:rPr>
        <w:t>s</w:t>
      </w:r>
      <w:r w:rsidRPr="00443E11">
        <w:rPr>
          <w:rFonts w:ascii="Luciole" w:hAnsi="Luciole" w:cs="Arial"/>
          <w:spacing w:val="40"/>
          <w:sz w:val="24"/>
          <w:szCs w:val="24"/>
        </w:rPr>
        <w:t xml:space="preserve"> en libre-service</w:t>
      </w:r>
      <w:r w:rsidR="00FC1D31" w:rsidRPr="00443E11">
        <w:rPr>
          <w:rFonts w:ascii="Luciole" w:hAnsi="Luciole" w:cs="Arial"/>
          <w:spacing w:val="40"/>
          <w:sz w:val="24"/>
          <w:szCs w:val="24"/>
        </w:rPr>
        <w:t xml:space="preserve"> lorsque le Café des sciences est ouvert.</w:t>
      </w:r>
    </w:p>
    <w:p w14:paraId="7E8E09A5" w14:textId="48DA0B2E" w:rsidR="00DA5757" w:rsidRPr="00443E11" w:rsidRDefault="000C722C" w:rsidP="00860E53">
      <w:pPr>
        <w:pStyle w:val="Paragraphedeliste"/>
        <w:numPr>
          <w:ilvl w:val="0"/>
          <w:numId w:val="9"/>
        </w:numPr>
        <w:spacing w:before="240" w:line="360" w:lineRule="auto"/>
        <w:rPr>
          <w:rFonts w:ascii="Luciole" w:hAnsi="Luciole" w:cs="Arial"/>
          <w:spacing w:val="40"/>
          <w:sz w:val="24"/>
          <w:szCs w:val="24"/>
        </w:rPr>
      </w:pPr>
      <w:r w:rsidRPr="00443E11">
        <w:rPr>
          <w:rFonts w:ascii="Luciole" w:hAnsi="Luciole" w:cs="Arial"/>
          <w:spacing w:val="40"/>
          <w:sz w:val="24"/>
          <w:szCs w:val="24"/>
        </w:rPr>
        <w:t>Il</w:t>
      </w:r>
      <w:r w:rsidR="00F63DCA" w:rsidRPr="00443E11">
        <w:rPr>
          <w:rFonts w:ascii="Luciole" w:hAnsi="Luciole" w:cs="Arial"/>
          <w:spacing w:val="40"/>
          <w:sz w:val="24"/>
          <w:szCs w:val="24"/>
        </w:rPr>
        <w:t xml:space="preserve"> bénéficie d’un é</w:t>
      </w:r>
      <w:r w:rsidR="00DA5757" w:rsidRPr="00443E11">
        <w:rPr>
          <w:rFonts w:ascii="Luciole" w:hAnsi="Luciole" w:cs="Arial"/>
          <w:spacing w:val="40"/>
          <w:sz w:val="24"/>
          <w:szCs w:val="24"/>
        </w:rPr>
        <w:t>clairage naturel.</w:t>
      </w:r>
    </w:p>
    <w:p w14:paraId="2A1500DE" w14:textId="2BDC06A7" w:rsidR="00DA5757" w:rsidRPr="00443E11" w:rsidRDefault="00F63DCA" w:rsidP="00860E53">
      <w:pPr>
        <w:pStyle w:val="Paragraphedeliste"/>
        <w:numPr>
          <w:ilvl w:val="0"/>
          <w:numId w:val="9"/>
        </w:numPr>
        <w:spacing w:before="240" w:line="360" w:lineRule="auto"/>
        <w:rPr>
          <w:rFonts w:ascii="Luciole" w:hAnsi="Luciole" w:cs="Arial"/>
          <w:spacing w:val="40"/>
          <w:sz w:val="24"/>
          <w:szCs w:val="24"/>
        </w:rPr>
      </w:pPr>
      <w:r w:rsidRPr="00443E11">
        <w:rPr>
          <w:rFonts w:ascii="Luciole" w:hAnsi="Luciole" w:cs="Arial"/>
          <w:spacing w:val="40"/>
          <w:sz w:val="24"/>
          <w:szCs w:val="24"/>
        </w:rPr>
        <w:t xml:space="preserve">En période d’affluence cette zone est bruyante. </w:t>
      </w:r>
      <w:r w:rsidR="00DA5757" w:rsidRPr="00443E11">
        <w:rPr>
          <w:rFonts w:ascii="Luciole" w:hAnsi="Luciole" w:cs="Arial"/>
          <w:spacing w:val="40"/>
          <w:sz w:val="24"/>
          <w:szCs w:val="24"/>
        </w:rPr>
        <w:t xml:space="preserve">Pour les personnes </w:t>
      </w:r>
      <w:r w:rsidR="00CF296D">
        <w:rPr>
          <w:rFonts w:ascii="Luciole" w:hAnsi="Luciole" w:cs="Arial"/>
          <w:spacing w:val="40"/>
          <w:sz w:val="24"/>
          <w:szCs w:val="24"/>
        </w:rPr>
        <w:t>avec</w:t>
      </w:r>
      <w:r w:rsidR="00CF296D">
        <w:rPr>
          <w:rStyle w:val="Marquedecommentaire"/>
        </w:rPr>
        <w:t xml:space="preserve"> </w:t>
      </w:r>
      <w:r w:rsidR="00CF296D" w:rsidRPr="00443E11">
        <w:rPr>
          <w:rFonts w:ascii="Luciole" w:hAnsi="Luciole" w:cs="Arial"/>
          <w:spacing w:val="40"/>
          <w:sz w:val="24"/>
          <w:szCs w:val="24"/>
        </w:rPr>
        <w:t>une</w:t>
      </w:r>
      <w:r w:rsidR="00DA5757" w:rsidRPr="00443E11">
        <w:rPr>
          <w:rFonts w:ascii="Luciole" w:hAnsi="Luciole" w:cs="Arial"/>
          <w:spacing w:val="40"/>
          <w:sz w:val="24"/>
          <w:szCs w:val="24"/>
        </w:rPr>
        <w:t xml:space="preserve"> hypersensibilité auditive</w:t>
      </w:r>
      <w:r w:rsidR="00145E7B" w:rsidRPr="00443E11">
        <w:rPr>
          <w:rFonts w:ascii="Luciole" w:hAnsi="Luciole" w:cs="Arial"/>
          <w:spacing w:val="40"/>
          <w:sz w:val="24"/>
          <w:szCs w:val="24"/>
        </w:rPr>
        <w:t>,</w:t>
      </w:r>
      <w:r w:rsidR="00DA5757" w:rsidRPr="00443E11">
        <w:rPr>
          <w:rFonts w:ascii="Luciole" w:hAnsi="Luciole" w:cs="Arial"/>
          <w:spacing w:val="40"/>
          <w:sz w:val="24"/>
          <w:szCs w:val="24"/>
        </w:rPr>
        <w:t xml:space="preserve"> cet espace peut être éprouvant.</w:t>
      </w:r>
    </w:p>
    <w:p w14:paraId="6920B5E4" w14:textId="195FCA4A" w:rsidR="009C72F1" w:rsidRPr="00443E11" w:rsidRDefault="00F63DCA" w:rsidP="00860E53">
      <w:pPr>
        <w:pStyle w:val="Paragraphedeliste"/>
        <w:numPr>
          <w:ilvl w:val="0"/>
          <w:numId w:val="9"/>
        </w:numPr>
        <w:spacing w:before="240" w:line="360" w:lineRule="auto"/>
        <w:rPr>
          <w:rFonts w:ascii="Luciole" w:hAnsi="Luciole" w:cs="Arial"/>
          <w:spacing w:val="40"/>
          <w:sz w:val="24"/>
          <w:szCs w:val="24"/>
        </w:rPr>
      </w:pPr>
      <w:r w:rsidRPr="00443E11">
        <w:rPr>
          <w:rFonts w:ascii="Luciole" w:hAnsi="Luciole" w:cs="Arial"/>
          <w:spacing w:val="40"/>
          <w:sz w:val="24"/>
          <w:szCs w:val="24"/>
        </w:rPr>
        <w:t>Des t</w:t>
      </w:r>
      <w:r w:rsidR="009C72F1" w:rsidRPr="00443E11">
        <w:rPr>
          <w:rFonts w:ascii="Luciole" w:hAnsi="Luciole" w:cs="Arial"/>
          <w:spacing w:val="40"/>
          <w:sz w:val="24"/>
          <w:szCs w:val="24"/>
        </w:rPr>
        <w:t>oilettes</w:t>
      </w:r>
      <w:r w:rsidRPr="00443E11">
        <w:rPr>
          <w:rFonts w:ascii="Luciole" w:hAnsi="Luciole" w:cs="Arial"/>
          <w:spacing w:val="40"/>
          <w:sz w:val="24"/>
          <w:szCs w:val="24"/>
        </w:rPr>
        <w:t xml:space="preserve"> s</w:t>
      </w:r>
      <w:r w:rsidR="00CF296D">
        <w:rPr>
          <w:rFonts w:ascii="Luciole" w:hAnsi="Luciole" w:cs="Arial"/>
          <w:spacing w:val="40"/>
          <w:sz w:val="24"/>
          <w:szCs w:val="24"/>
        </w:rPr>
        <w:t>e trouvent</w:t>
      </w:r>
      <w:r w:rsidR="009C72F1" w:rsidRPr="00443E11">
        <w:rPr>
          <w:rFonts w:ascii="Luciole" w:hAnsi="Luciole" w:cs="Arial"/>
          <w:spacing w:val="40"/>
          <w:sz w:val="24"/>
          <w:szCs w:val="24"/>
        </w:rPr>
        <w:t xml:space="preserve"> au sous-sol</w:t>
      </w:r>
      <w:r w:rsidRPr="00443E11">
        <w:rPr>
          <w:rFonts w:ascii="Luciole" w:hAnsi="Luciole" w:cs="Arial"/>
          <w:spacing w:val="40"/>
          <w:sz w:val="24"/>
          <w:szCs w:val="24"/>
        </w:rPr>
        <w:t xml:space="preserve">, </w:t>
      </w:r>
      <w:r w:rsidR="00C75811" w:rsidRPr="00443E11">
        <w:rPr>
          <w:rFonts w:ascii="Luciole" w:hAnsi="Luciole" w:cs="Arial"/>
          <w:spacing w:val="40"/>
          <w:sz w:val="24"/>
          <w:szCs w:val="24"/>
        </w:rPr>
        <w:t>el</w:t>
      </w:r>
      <w:r w:rsidRPr="00443E11">
        <w:rPr>
          <w:rFonts w:ascii="Luciole" w:hAnsi="Luciole" w:cs="Arial"/>
          <w:spacing w:val="40"/>
          <w:sz w:val="24"/>
          <w:szCs w:val="24"/>
        </w:rPr>
        <w:t>l</w:t>
      </w:r>
      <w:r w:rsidR="00C75811" w:rsidRPr="00443E11">
        <w:rPr>
          <w:rFonts w:ascii="Luciole" w:hAnsi="Luciole" w:cs="Arial"/>
          <w:spacing w:val="40"/>
          <w:sz w:val="24"/>
          <w:szCs w:val="24"/>
        </w:rPr>
        <w:t>e</w:t>
      </w:r>
      <w:r w:rsidRPr="00443E11">
        <w:rPr>
          <w:rFonts w:ascii="Luciole" w:hAnsi="Luciole" w:cs="Arial"/>
          <w:spacing w:val="40"/>
          <w:sz w:val="24"/>
          <w:szCs w:val="24"/>
        </w:rPr>
        <w:t xml:space="preserve">s ne sont pas accessibles aux personnes en fauteuil roulant en raison des </w:t>
      </w:r>
      <w:r w:rsidR="009C72F1" w:rsidRPr="00443E11">
        <w:rPr>
          <w:rFonts w:ascii="Luciole" w:hAnsi="Luciole" w:cs="Arial"/>
          <w:spacing w:val="40"/>
          <w:sz w:val="24"/>
          <w:szCs w:val="24"/>
        </w:rPr>
        <w:t>escaliers</w:t>
      </w:r>
      <w:r w:rsidRPr="00443E11">
        <w:rPr>
          <w:rFonts w:ascii="Luciole" w:hAnsi="Luciole" w:cs="Arial"/>
          <w:spacing w:val="40"/>
          <w:sz w:val="24"/>
          <w:szCs w:val="24"/>
        </w:rPr>
        <w:t>.</w:t>
      </w:r>
      <w:r w:rsidR="009C72F1" w:rsidRPr="00443E11">
        <w:rPr>
          <w:rFonts w:ascii="Luciole" w:hAnsi="Luciole" w:cs="Arial"/>
          <w:spacing w:val="40"/>
          <w:sz w:val="24"/>
          <w:szCs w:val="24"/>
        </w:rPr>
        <w:t xml:space="preserve"> </w:t>
      </w:r>
      <w:r w:rsidRPr="00443E11">
        <w:rPr>
          <w:rFonts w:ascii="Luciole" w:hAnsi="Luciole" w:cs="Arial"/>
          <w:spacing w:val="40"/>
          <w:sz w:val="24"/>
          <w:szCs w:val="24"/>
        </w:rPr>
        <w:t xml:space="preserve">D’autres toilettes accessibles sont situées au rez-de-chaussée à proximité du </w:t>
      </w:r>
      <w:r w:rsidR="00750AD4">
        <w:rPr>
          <w:rFonts w:ascii="Luciole" w:hAnsi="Luciole" w:cs="Arial"/>
          <w:spacing w:val="40"/>
          <w:sz w:val="24"/>
          <w:szCs w:val="24"/>
        </w:rPr>
        <w:t xml:space="preserve">poste des renseignements dans le </w:t>
      </w:r>
      <w:r w:rsidRPr="00443E11">
        <w:rPr>
          <w:rFonts w:ascii="Luciole" w:hAnsi="Luciole" w:cs="Arial"/>
          <w:spacing w:val="40"/>
          <w:sz w:val="24"/>
          <w:szCs w:val="24"/>
        </w:rPr>
        <w:t>hall détente.</w:t>
      </w:r>
    </w:p>
    <w:p w14:paraId="11F2BDAC" w14:textId="187C2710" w:rsidR="009E0033" w:rsidRPr="00443E11" w:rsidRDefault="009E0033" w:rsidP="00860E53">
      <w:pPr>
        <w:spacing w:before="240" w:line="360" w:lineRule="auto"/>
        <w:jc w:val="center"/>
        <w:rPr>
          <w:rFonts w:ascii="Luciole" w:hAnsi="Luciole" w:cs="Arial"/>
          <w:spacing w:val="40"/>
          <w:sz w:val="24"/>
          <w:szCs w:val="24"/>
        </w:rPr>
      </w:pPr>
      <w:r w:rsidRPr="00443E11">
        <w:rPr>
          <w:rFonts w:ascii="Luciole" w:hAnsi="Luciole" w:cs="Arial"/>
          <w:noProof/>
          <w:spacing w:val="40"/>
          <w:sz w:val="24"/>
          <w:szCs w:val="24"/>
        </w:rPr>
        <w:lastRenderedPageBreak/>
        <w:drawing>
          <wp:inline distT="0" distB="0" distL="0" distR="0" wp14:anchorId="0327A674" wp14:editId="6348D0BE">
            <wp:extent cx="4320000" cy="3241623"/>
            <wp:effectExtent l="6033" t="0" r="0" b="0"/>
            <wp:docPr id="32" name="Image 32" descr="Les escaliers menant aux toilettes du sous-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4320000" cy="3241623"/>
                    </a:xfrm>
                    <a:prstGeom prst="rect">
                      <a:avLst/>
                    </a:prstGeom>
                    <a:noFill/>
                    <a:ln>
                      <a:noFill/>
                    </a:ln>
                  </pic:spPr>
                </pic:pic>
              </a:graphicData>
            </a:graphic>
          </wp:inline>
        </w:drawing>
      </w:r>
    </w:p>
    <w:p w14:paraId="42CA7EAB" w14:textId="4C0B26CB" w:rsidR="00722411" w:rsidRPr="00443E11" w:rsidRDefault="00722411" w:rsidP="00860E53">
      <w:pPr>
        <w:pStyle w:val="Titre3"/>
        <w:spacing w:before="240" w:line="360" w:lineRule="auto"/>
        <w:rPr>
          <w:rFonts w:ascii="Luciole" w:hAnsi="Luciole" w:cs="Arial"/>
          <w:b/>
          <w:color w:val="auto"/>
          <w:spacing w:val="40"/>
        </w:rPr>
      </w:pPr>
      <w:bookmarkStart w:id="46" w:name="_Toc199227837"/>
      <w:r w:rsidRPr="00443E11">
        <w:rPr>
          <w:rFonts w:ascii="Luciole" w:hAnsi="Luciole" w:cs="Arial"/>
          <w:b/>
          <w:color w:val="auto"/>
          <w:spacing w:val="40"/>
        </w:rPr>
        <w:t>Le kiosque</w:t>
      </w:r>
      <w:bookmarkEnd w:id="46"/>
    </w:p>
    <w:p w14:paraId="437847FA" w14:textId="77777777" w:rsidR="000F7CC1" w:rsidRDefault="00722411" w:rsidP="000F7CC1">
      <w:pPr>
        <w:pStyle w:val="Paragraphedeliste"/>
        <w:numPr>
          <w:ilvl w:val="0"/>
          <w:numId w:val="31"/>
        </w:numPr>
        <w:spacing w:before="240" w:line="360" w:lineRule="auto"/>
        <w:rPr>
          <w:rFonts w:ascii="Luciole" w:hAnsi="Luciole" w:cs="Arial"/>
          <w:spacing w:val="40"/>
          <w:sz w:val="24"/>
          <w:szCs w:val="24"/>
        </w:rPr>
      </w:pPr>
      <w:r w:rsidRPr="000F7CC1">
        <w:rPr>
          <w:rFonts w:ascii="Luciole" w:hAnsi="Luciole" w:cs="Arial"/>
          <w:spacing w:val="40"/>
          <w:sz w:val="24"/>
          <w:szCs w:val="24"/>
        </w:rPr>
        <w:t>Le kiosque est l’espace «</w:t>
      </w:r>
      <w:r w:rsidRPr="000F7CC1">
        <w:rPr>
          <w:rFonts w:ascii="Calibri" w:hAnsi="Calibri" w:cs="Calibri"/>
          <w:spacing w:val="40"/>
          <w:sz w:val="24"/>
          <w:szCs w:val="24"/>
        </w:rPr>
        <w:t> </w:t>
      </w:r>
      <w:r w:rsidRPr="000F7CC1">
        <w:rPr>
          <w:rFonts w:ascii="Luciole" w:hAnsi="Luciole" w:cs="Arial"/>
          <w:spacing w:val="40"/>
          <w:sz w:val="24"/>
          <w:szCs w:val="24"/>
        </w:rPr>
        <w:t>presse</w:t>
      </w:r>
      <w:r w:rsidRPr="000F7CC1">
        <w:rPr>
          <w:rFonts w:ascii="Calibri" w:hAnsi="Calibri" w:cs="Calibri"/>
          <w:spacing w:val="40"/>
          <w:sz w:val="24"/>
          <w:szCs w:val="24"/>
        </w:rPr>
        <w:t> </w:t>
      </w:r>
      <w:r w:rsidRPr="000F7CC1">
        <w:rPr>
          <w:rFonts w:ascii="Luciole" w:hAnsi="Luciole" w:cs="Luciole"/>
          <w:spacing w:val="40"/>
          <w:sz w:val="24"/>
          <w:szCs w:val="24"/>
        </w:rPr>
        <w:t>»</w:t>
      </w:r>
      <w:r w:rsidRPr="000F7CC1">
        <w:rPr>
          <w:rFonts w:ascii="Luciole" w:hAnsi="Luciole" w:cs="Arial"/>
          <w:spacing w:val="40"/>
          <w:sz w:val="24"/>
          <w:szCs w:val="24"/>
        </w:rPr>
        <w:t xml:space="preserve"> de la biblioth</w:t>
      </w:r>
      <w:r w:rsidRPr="000F7CC1">
        <w:rPr>
          <w:rFonts w:ascii="Luciole" w:hAnsi="Luciole" w:cs="Luciole"/>
          <w:spacing w:val="40"/>
          <w:sz w:val="24"/>
          <w:szCs w:val="24"/>
        </w:rPr>
        <w:t>è</w:t>
      </w:r>
      <w:r w:rsidRPr="000F7CC1">
        <w:rPr>
          <w:rFonts w:ascii="Luciole" w:hAnsi="Luciole" w:cs="Arial"/>
          <w:spacing w:val="40"/>
          <w:sz w:val="24"/>
          <w:szCs w:val="24"/>
        </w:rPr>
        <w:t>que. C</w:t>
      </w:r>
      <w:r w:rsidRPr="000F7CC1">
        <w:rPr>
          <w:rFonts w:ascii="Luciole" w:hAnsi="Luciole" w:cs="Luciole"/>
          <w:spacing w:val="40"/>
          <w:sz w:val="24"/>
          <w:szCs w:val="24"/>
        </w:rPr>
        <w:t>’</w:t>
      </w:r>
      <w:r w:rsidRPr="000F7CC1">
        <w:rPr>
          <w:rFonts w:ascii="Luciole" w:hAnsi="Luciole" w:cs="Arial"/>
          <w:spacing w:val="40"/>
          <w:sz w:val="24"/>
          <w:szCs w:val="24"/>
        </w:rPr>
        <w:t>est un espace ouvert, entour</w:t>
      </w:r>
      <w:r w:rsidRPr="000F7CC1">
        <w:rPr>
          <w:rFonts w:ascii="Luciole" w:hAnsi="Luciole" w:cs="Luciole"/>
          <w:spacing w:val="40"/>
          <w:sz w:val="24"/>
          <w:szCs w:val="24"/>
        </w:rPr>
        <w:t>é</w:t>
      </w:r>
      <w:r w:rsidRPr="000F7CC1">
        <w:rPr>
          <w:rFonts w:ascii="Luciole" w:hAnsi="Luciole" w:cs="Arial"/>
          <w:spacing w:val="40"/>
          <w:sz w:val="24"/>
          <w:szCs w:val="24"/>
        </w:rPr>
        <w:t xml:space="preserve"> de plantes. </w:t>
      </w:r>
    </w:p>
    <w:p w14:paraId="348F43E7" w14:textId="77777777" w:rsidR="000F7CC1" w:rsidRDefault="00722411" w:rsidP="000F7CC1">
      <w:pPr>
        <w:pStyle w:val="Paragraphedeliste"/>
        <w:numPr>
          <w:ilvl w:val="0"/>
          <w:numId w:val="31"/>
        </w:numPr>
        <w:spacing w:before="240" w:line="360" w:lineRule="auto"/>
        <w:rPr>
          <w:rFonts w:ascii="Luciole" w:hAnsi="Luciole" w:cs="Arial"/>
          <w:spacing w:val="40"/>
          <w:sz w:val="24"/>
          <w:szCs w:val="24"/>
        </w:rPr>
      </w:pPr>
      <w:r w:rsidRPr="000F7CC1">
        <w:rPr>
          <w:rFonts w:ascii="Luciole" w:hAnsi="Luciole" w:cs="Arial"/>
          <w:spacing w:val="40"/>
          <w:sz w:val="24"/>
          <w:szCs w:val="24"/>
        </w:rPr>
        <w:t>Situ</w:t>
      </w:r>
      <w:r w:rsidRPr="000F7CC1">
        <w:rPr>
          <w:rFonts w:ascii="Luciole" w:hAnsi="Luciole" w:cs="Luciole"/>
          <w:spacing w:val="40"/>
          <w:sz w:val="24"/>
          <w:szCs w:val="24"/>
        </w:rPr>
        <w:t>é</w:t>
      </w:r>
      <w:r w:rsidRPr="000F7CC1">
        <w:rPr>
          <w:rFonts w:ascii="Luciole" w:hAnsi="Luciole" w:cs="Arial"/>
          <w:spacing w:val="40"/>
          <w:sz w:val="24"/>
          <w:szCs w:val="24"/>
        </w:rPr>
        <w:t xml:space="preserve"> entre le </w:t>
      </w:r>
      <w:r w:rsidR="00FC1D31" w:rsidRPr="000F7CC1">
        <w:rPr>
          <w:rFonts w:ascii="Luciole" w:hAnsi="Luciole" w:cs="Arial"/>
          <w:spacing w:val="40"/>
          <w:sz w:val="24"/>
          <w:szCs w:val="24"/>
        </w:rPr>
        <w:t xml:space="preserve">Café des sciences </w:t>
      </w:r>
      <w:r w:rsidRPr="000F7CC1">
        <w:rPr>
          <w:rFonts w:ascii="Luciole" w:hAnsi="Luciole" w:cs="Arial"/>
          <w:spacing w:val="40"/>
          <w:sz w:val="24"/>
          <w:szCs w:val="24"/>
        </w:rPr>
        <w:t xml:space="preserve">et l’accueil de la bibliothèque, </w:t>
      </w:r>
      <w:r w:rsidR="000C722C" w:rsidRPr="000F7CC1">
        <w:rPr>
          <w:rFonts w:ascii="Luciole" w:hAnsi="Luciole" w:cs="Arial"/>
          <w:spacing w:val="40"/>
          <w:sz w:val="24"/>
          <w:szCs w:val="24"/>
        </w:rPr>
        <w:t>c’est une zone d</w:t>
      </w:r>
      <w:r w:rsidRPr="000F7CC1">
        <w:rPr>
          <w:rFonts w:ascii="Luciole" w:hAnsi="Luciole" w:cs="Arial"/>
          <w:spacing w:val="40"/>
          <w:sz w:val="24"/>
          <w:szCs w:val="24"/>
        </w:rPr>
        <w:t>e passage</w:t>
      </w:r>
      <w:r w:rsidR="001B206C" w:rsidRPr="000F7CC1">
        <w:rPr>
          <w:rFonts w:ascii="Luciole" w:hAnsi="Luciole" w:cs="Arial"/>
          <w:spacing w:val="40"/>
          <w:sz w:val="24"/>
          <w:szCs w:val="24"/>
        </w:rPr>
        <w:t xml:space="preserve">, </w:t>
      </w:r>
      <w:r w:rsidRPr="000F7CC1">
        <w:rPr>
          <w:rFonts w:ascii="Luciole" w:hAnsi="Luciole" w:cs="Arial"/>
          <w:spacing w:val="40"/>
          <w:sz w:val="24"/>
          <w:szCs w:val="24"/>
        </w:rPr>
        <w:t xml:space="preserve">le niveau sonore peut gêner certaines personnes. </w:t>
      </w:r>
    </w:p>
    <w:p w14:paraId="321DEEC7" w14:textId="786E2506" w:rsidR="005B613B" w:rsidRPr="000F7CC1" w:rsidRDefault="00722411" w:rsidP="000F7CC1">
      <w:pPr>
        <w:pStyle w:val="Paragraphedeliste"/>
        <w:numPr>
          <w:ilvl w:val="0"/>
          <w:numId w:val="31"/>
        </w:numPr>
        <w:spacing w:before="240" w:line="360" w:lineRule="auto"/>
        <w:rPr>
          <w:rFonts w:ascii="Luciole" w:hAnsi="Luciole" w:cs="Arial"/>
          <w:spacing w:val="40"/>
          <w:sz w:val="24"/>
          <w:szCs w:val="24"/>
        </w:rPr>
      </w:pPr>
      <w:r w:rsidRPr="000F7CC1">
        <w:rPr>
          <w:rFonts w:ascii="Luciole" w:hAnsi="Luciole" w:cs="Arial"/>
          <w:spacing w:val="40"/>
          <w:sz w:val="24"/>
          <w:szCs w:val="24"/>
        </w:rPr>
        <w:t xml:space="preserve">Il est accessible aux personnes en fauteuil </w:t>
      </w:r>
      <w:r w:rsidR="005B613B" w:rsidRPr="000F7CC1">
        <w:rPr>
          <w:rFonts w:ascii="Luciole" w:hAnsi="Luciole" w:cs="Arial"/>
          <w:spacing w:val="40"/>
          <w:sz w:val="24"/>
          <w:szCs w:val="24"/>
        </w:rPr>
        <w:t>roulant.</w:t>
      </w:r>
    </w:p>
    <w:p w14:paraId="07A6B269" w14:textId="39BAFDBD" w:rsidR="002C7982" w:rsidRPr="00443E11" w:rsidRDefault="002C7982" w:rsidP="002C7982">
      <w:pPr>
        <w:spacing w:before="100" w:beforeAutospacing="1" w:after="100" w:afterAutospacing="1" w:line="240" w:lineRule="auto"/>
        <w:jc w:val="center"/>
        <w:rPr>
          <w:rFonts w:ascii="Luciole" w:eastAsia="Times New Roman" w:hAnsi="Luciole" w:cs="Times New Roman"/>
          <w:sz w:val="24"/>
          <w:szCs w:val="24"/>
          <w:lang w:eastAsia="fr-FR"/>
        </w:rPr>
      </w:pPr>
      <w:r w:rsidRPr="00443E11">
        <w:rPr>
          <w:rFonts w:ascii="Luciole" w:eastAsia="Times New Roman" w:hAnsi="Luciole" w:cs="Times New Roman"/>
          <w:noProof/>
          <w:sz w:val="24"/>
          <w:szCs w:val="24"/>
          <w:lang w:eastAsia="fr-FR"/>
        </w:rPr>
        <w:drawing>
          <wp:inline distT="0" distB="0" distL="0" distR="0" wp14:anchorId="62AC50DA" wp14:editId="6C8B8DF3">
            <wp:extent cx="4320000" cy="2681653"/>
            <wp:effectExtent l="0" t="0" r="4445" b="4445"/>
            <wp:docPr id="2" name="Image 2" descr="P:\SID\mission_communication\banque_images\photos_bu_joseph_fourier\1- Photos de la BU\Intérieur\Hall-accueil\Kiosque\IMG_20211020_17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ID\mission_communication\banque_images\photos_bu_joseph_fourier\1- Photos de la BU\Intérieur\Hall-accueil\Kiosque\IMG_20211020_170215.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20000" cy="2681653"/>
                    </a:xfrm>
                    <a:prstGeom prst="rect">
                      <a:avLst/>
                    </a:prstGeom>
                    <a:noFill/>
                    <a:ln>
                      <a:noFill/>
                    </a:ln>
                  </pic:spPr>
                </pic:pic>
              </a:graphicData>
            </a:graphic>
          </wp:inline>
        </w:drawing>
      </w:r>
    </w:p>
    <w:p w14:paraId="30D1592A" w14:textId="05F3A043" w:rsidR="00295FB1" w:rsidRDefault="000B3899" w:rsidP="00860E53">
      <w:pPr>
        <w:pStyle w:val="Titre3"/>
        <w:spacing w:before="240" w:after="240" w:line="360" w:lineRule="auto"/>
        <w:rPr>
          <w:rFonts w:ascii="Luciole" w:hAnsi="Luciole" w:cs="Arial"/>
          <w:b/>
          <w:color w:val="auto"/>
          <w:spacing w:val="40"/>
        </w:rPr>
      </w:pPr>
      <w:bookmarkStart w:id="47" w:name="_Toc184989983"/>
      <w:bookmarkStart w:id="48" w:name="_Toc199227838"/>
      <w:r>
        <w:rPr>
          <w:rFonts w:ascii="Luciole" w:hAnsi="Luciole" w:cs="Arial"/>
          <w:b/>
          <w:color w:val="auto"/>
          <w:spacing w:val="40"/>
        </w:rPr>
        <w:lastRenderedPageBreak/>
        <w:t>L</w:t>
      </w:r>
      <w:r w:rsidR="00295FB1" w:rsidRPr="00443E11">
        <w:rPr>
          <w:rFonts w:ascii="Luciole" w:hAnsi="Luciole" w:cs="Arial"/>
          <w:b/>
          <w:color w:val="auto"/>
          <w:spacing w:val="40"/>
        </w:rPr>
        <w:t>e</w:t>
      </w:r>
      <w:r w:rsidR="00CF296D">
        <w:rPr>
          <w:rFonts w:ascii="Luciole" w:hAnsi="Luciole" w:cs="Arial"/>
          <w:b/>
          <w:color w:val="auto"/>
          <w:spacing w:val="40"/>
        </w:rPr>
        <w:t xml:space="preserve"> hall </w:t>
      </w:r>
      <w:r w:rsidR="00295FB1" w:rsidRPr="00443E11">
        <w:rPr>
          <w:rFonts w:ascii="Luciole" w:hAnsi="Luciole" w:cs="Arial"/>
          <w:b/>
          <w:color w:val="auto"/>
          <w:spacing w:val="40"/>
        </w:rPr>
        <w:t>détente</w:t>
      </w:r>
      <w:bookmarkEnd w:id="47"/>
      <w:bookmarkEnd w:id="48"/>
      <w:r w:rsidR="00CF296D">
        <w:rPr>
          <w:rFonts w:ascii="Luciole" w:hAnsi="Luciole" w:cs="Arial"/>
          <w:b/>
          <w:color w:val="auto"/>
          <w:spacing w:val="40"/>
        </w:rPr>
        <w:t xml:space="preserve"> </w:t>
      </w:r>
    </w:p>
    <w:p w14:paraId="0F12AB5F" w14:textId="36DF44C3" w:rsidR="009C72F1" w:rsidRPr="000F7CC1" w:rsidRDefault="000B3899" w:rsidP="000F7CC1">
      <w:pPr>
        <w:pStyle w:val="Paragraphedeliste"/>
        <w:numPr>
          <w:ilvl w:val="0"/>
          <w:numId w:val="32"/>
        </w:numPr>
        <w:spacing w:before="240" w:line="360" w:lineRule="auto"/>
        <w:rPr>
          <w:rFonts w:ascii="Luciole" w:hAnsi="Luciole" w:cs="Arial"/>
          <w:spacing w:val="40"/>
          <w:sz w:val="24"/>
          <w:szCs w:val="24"/>
        </w:rPr>
      </w:pPr>
      <w:r w:rsidRPr="000F7CC1">
        <w:rPr>
          <w:rFonts w:ascii="Luciole" w:hAnsi="Luciole" w:cs="Arial"/>
          <w:spacing w:val="40"/>
          <w:sz w:val="24"/>
          <w:szCs w:val="24"/>
        </w:rPr>
        <w:t>Dans cet espace se trouve des livres «</w:t>
      </w:r>
      <w:r w:rsidRPr="000F7CC1">
        <w:rPr>
          <w:rFonts w:ascii="Calibri" w:hAnsi="Calibri" w:cs="Calibri"/>
          <w:spacing w:val="40"/>
          <w:sz w:val="24"/>
          <w:szCs w:val="24"/>
        </w:rPr>
        <w:t> </w:t>
      </w:r>
      <w:r w:rsidRPr="000F7CC1">
        <w:rPr>
          <w:rFonts w:ascii="Luciole" w:hAnsi="Luciole" w:cs="Arial"/>
          <w:spacing w:val="40"/>
          <w:sz w:val="24"/>
          <w:szCs w:val="24"/>
        </w:rPr>
        <w:t>loisirs</w:t>
      </w:r>
      <w:r w:rsidRPr="000F7CC1">
        <w:rPr>
          <w:rFonts w:ascii="Calibri" w:hAnsi="Calibri" w:cs="Calibri"/>
          <w:spacing w:val="40"/>
          <w:sz w:val="24"/>
          <w:szCs w:val="24"/>
        </w:rPr>
        <w:t> </w:t>
      </w:r>
      <w:r w:rsidRPr="000F7CC1">
        <w:rPr>
          <w:rFonts w:ascii="Luciole" w:hAnsi="Luciole" w:cs="Luciole"/>
          <w:spacing w:val="40"/>
          <w:sz w:val="24"/>
          <w:szCs w:val="24"/>
        </w:rPr>
        <w:t>»</w:t>
      </w:r>
      <w:r w:rsidRPr="000F7CC1">
        <w:rPr>
          <w:rFonts w:ascii="Calibri" w:hAnsi="Calibri" w:cs="Calibri"/>
          <w:spacing w:val="40"/>
          <w:sz w:val="24"/>
          <w:szCs w:val="24"/>
        </w:rPr>
        <w:t> </w:t>
      </w:r>
      <w:r w:rsidRPr="000F7CC1">
        <w:rPr>
          <w:rFonts w:ascii="Luciole" w:hAnsi="Luciole" w:cs="Arial"/>
          <w:spacing w:val="40"/>
          <w:sz w:val="24"/>
          <w:szCs w:val="24"/>
        </w:rPr>
        <w:t xml:space="preserve">: </w:t>
      </w:r>
      <w:r w:rsidR="00AA7794" w:rsidRPr="000F7CC1">
        <w:rPr>
          <w:rFonts w:ascii="Luciole" w:hAnsi="Luciole" w:cs="Arial"/>
          <w:spacing w:val="40"/>
          <w:sz w:val="24"/>
          <w:szCs w:val="24"/>
        </w:rPr>
        <w:t xml:space="preserve">magazines, </w:t>
      </w:r>
      <w:r w:rsidRPr="000F7CC1">
        <w:rPr>
          <w:rFonts w:ascii="Luciole" w:hAnsi="Luciole" w:cs="Arial"/>
          <w:spacing w:val="40"/>
          <w:sz w:val="24"/>
          <w:szCs w:val="24"/>
        </w:rPr>
        <w:t xml:space="preserve">romans, BD, et </w:t>
      </w:r>
      <w:r w:rsidR="003611B5" w:rsidRPr="000F7CC1">
        <w:rPr>
          <w:rFonts w:ascii="Luciole" w:hAnsi="Luciole" w:cs="Arial"/>
          <w:spacing w:val="40"/>
          <w:sz w:val="24"/>
          <w:szCs w:val="24"/>
        </w:rPr>
        <w:t>d</w:t>
      </w:r>
      <w:r w:rsidR="00CF296D" w:rsidRPr="000F7CC1">
        <w:rPr>
          <w:rFonts w:ascii="Luciole" w:hAnsi="Luciole" w:cs="Arial"/>
          <w:spacing w:val="40"/>
          <w:sz w:val="24"/>
          <w:szCs w:val="24"/>
        </w:rPr>
        <w:t>u m</w:t>
      </w:r>
      <w:r w:rsidR="009C72F1" w:rsidRPr="000F7CC1">
        <w:rPr>
          <w:rFonts w:ascii="Luciole" w:hAnsi="Luciole" w:cs="Arial"/>
          <w:spacing w:val="40"/>
          <w:sz w:val="24"/>
          <w:szCs w:val="24"/>
        </w:rPr>
        <w:t>obilier pour se détendre</w:t>
      </w:r>
      <w:r w:rsidR="00BB48E5" w:rsidRPr="000F7CC1">
        <w:rPr>
          <w:rFonts w:ascii="Calibri" w:hAnsi="Calibri" w:cs="Calibri"/>
          <w:spacing w:val="40"/>
          <w:sz w:val="24"/>
          <w:szCs w:val="24"/>
        </w:rPr>
        <w:t> </w:t>
      </w:r>
      <w:r w:rsidR="00BB48E5" w:rsidRPr="000F7CC1">
        <w:rPr>
          <w:rFonts w:ascii="Luciole" w:hAnsi="Luciole" w:cs="Arial"/>
          <w:spacing w:val="40"/>
          <w:sz w:val="24"/>
          <w:szCs w:val="24"/>
        </w:rPr>
        <w:t xml:space="preserve">: </w:t>
      </w:r>
      <w:r w:rsidR="008A4361" w:rsidRPr="000F7CC1">
        <w:rPr>
          <w:rFonts w:ascii="Luciole" w:hAnsi="Luciole" w:cs="Arial"/>
          <w:spacing w:val="40"/>
          <w:sz w:val="24"/>
          <w:szCs w:val="24"/>
        </w:rPr>
        <w:t>chaises longues</w:t>
      </w:r>
      <w:r w:rsidR="009C72F1" w:rsidRPr="000F7CC1">
        <w:rPr>
          <w:rFonts w:ascii="Luciole" w:hAnsi="Luciole" w:cs="Arial"/>
          <w:spacing w:val="40"/>
          <w:sz w:val="24"/>
          <w:szCs w:val="24"/>
        </w:rPr>
        <w:t>, fauteuil</w:t>
      </w:r>
      <w:r w:rsidR="00BB48E5" w:rsidRPr="000F7CC1">
        <w:rPr>
          <w:rFonts w:ascii="Luciole" w:hAnsi="Luciole" w:cs="Arial"/>
          <w:spacing w:val="40"/>
          <w:sz w:val="24"/>
          <w:szCs w:val="24"/>
        </w:rPr>
        <w:t>s.</w:t>
      </w:r>
    </w:p>
    <w:p w14:paraId="675F67E5" w14:textId="7D87BF01" w:rsidR="00AD6817" w:rsidRPr="000F7CC1" w:rsidRDefault="009C72F1" w:rsidP="000F7CC1">
      <w:pPr>
        <w:pStyle w:val="Paragraphedeliste"/>
        <w:numPr>
          <w:ilvl w:val="0"/>
          <w:numId w:val="32"/>
        </w:numPr>
        <w:spacing w:before="240" w:line="360" w:lineRule="auto"/>
        <w:rPr>
          <w:rFonts w:ascii="Luciole" w:hAnsi="Luciole" w:cs="Arial"/>
          <w:spacing w:val="40"/>
          <w:sz w:val="24"/>
          <w:szCs w:val="24"/>
        </w:rPr>
      </w:pPr>
      <w:r w:rsidRPr="000F7CC1">
        <w:rPr>
          <w:rFonts w:ascii="Luciole" w:hAnsi="Luciole" w:cs="Arial"/>
          <w:spacing w:val="40"/>
          <w:sz w:val="24"/>
          <w:szCs w:val="24"/>
        </w:rPr>
        <w:t>Cet espace est un lieu de passage, il peut être</w:t>
      </w:r>
      <w:r w:rsidR="00223088">
        <w:rPr>
          <w:rFonts w:ascii="Luciole" w:hAnsi="Luciole" w:cs="Arial"/>
          <w:spacing w:val="40"/>
          <w:sz w:val="24"/>
          <w:szCs w:val="24"/>
        </w:rPr>
        <w:t xml:space="preserve"> un peu bruyant</w:t>
      </w:r>
      <w:r w:rsidR="00F63DCA" w:rsidRPr="000F7CC1">
        <w:rPr>
          <w:rFonts w:ascii="Luciole" w:hAnsi="Luciole" w:cs="Arial"/>
          <w:spacing w:val="40"/>
          <w:sz w:val="24"/>
          <w:szCs w:val="24"/>
        </w:rPr>
        <w:t>.</w:t>
      </w:r>
      <w:r w:rsidRPr="000F7CC1">
        <w:rPr>
          <w:rFonts w:ascii="Luciole" w:hAnsi="Luciole" w:cs="Arial"/>
          <w:spacing w:val="40"/>
          <w:sz w:val="24"/>
          <w:szCs w:val="24"/>
        </w:rPr>
        <w:t xml:space="preserve"> </w:t>
      </w:r>
    </w:p>
    <w:p w14:paraId="04387493" w14:textId="280BD32A" w:rsidR="00031035" w:rsidRPr="00443E11" w:rsidRDefault="00031035" w:rsidP="00031035">
      <w:pPr>
        <w:spacing w:before="240" w:line="360" w:lineRule="auto"/>
        <w:jc w:val="center"/>
        <w:rPr>
          <w:rFonts w:ascii="Luciole" w:hAnsi="Luciole" w:cs="Arial"/>
          <w:spacing w:val="40"/>
          <w:sz w:val="24"/>
          <w:szCs w:val="24"/>
        </w:rPr>
      </w:pPr>
      <w:r>
        <w:rPr>
          <w:rFonts w:ascii="Luciole" w:hAnsi="Luciole" w:cs="Arial"/>
          <w:noProof/>
          <w:spacing w:val="40"/>
          <w:sz w:val="24"/>
          <w:szCs w:val="24"/>
        </w:rPr>
        <w:drawing>
          <wp:inline distT="0" distB="0" distL="0" distR="0" wp14:anchorId="68B0A9B4" wp14:editId="30C9FF92">
            <wp:extent cx="4320000" cy="3240206"/>
            <wp:effectExtent l="0" t="0" r="4445" b="0"/>
            <wp:docPr id="12" name="Image 12" descr="Espace détente, dans le hall du R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50414_085705.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320000" cy="3240206"/>
                    </a:xfrm>
                    <a:prstGeom prst="rect">
                      <a:avLst/>
                    </a:prstGeom>
                  </pic:spPr>
                </pic:pic>
              </a:graphicData>
            </a:graphic>
          </wp:inline>
        </w:drawing>
      </w:r>
    </w:p>
    <w:p w14:paraId="7684C928" w14:textId="5F123263" w:rsidR="00BF2069" w:rsidRPr="00443E11" w:rsidRDefault="00BF2069" w:rsidP="00860E53">
      <w:pPr>
        <w:pStyle w:val="Titre3"/>
        <w:spacing w:before="240" w:line="360" w:lineRule="auto"/>
        <w:rPr>
          <w:rFonts w:ascii="Luciole" w:hAnsi="Luciole" w:cs="Arial"/>
          <w:b/>
          <w:color w:val="auto"/>
          <w:spacing w:val="40"/>
        </w:rPr>
      </w:pPr>
      <w:bookmarkStart w:id="49" w:name="_Toc199227839"/>
      <w:r w:rsidRPr="00443E11">
        <w:rPr>
          <w:rFonts w:ascii="Luciole" w:hAnsi="Luciole" w:cs="Arial"/>
          <w:b/>
          <w:color w:val="auto"/>
          <w:spacing w:val="40"/>
        </w:rPr>
        <w:t>L’</w:t>
      </w:r>
      <w:r w:rsidR="003611B5">
        <w:rPr>
          <w:rFonts w:ascii="Luciole" w:hAnsi="Luciole" w:cs="Arial"/>
          <w:b/>
          <w:color w:val="auto"/>
          <w:spacing w:val="40"/>
        </w:rPr>
        <w:t>Atrium</w:t>
      </w:r>
      <w:bookmarkEnd w:id="49"/>
    </w:p>
    <w:p w14:paraId="7CFDA780" w14:textId="77777777" w:rsidR="000F7CC1" w:rsidRDefault="00BF2069" w:rsidP="000F7CC1">
      <w:pPr>
        <w:pStyle w:val="Paragraphedeliste"/>
        <w:numPr>
          <w:ilvl w:val="0"/>
          <w:numId w:val="33"/>
        </w:numPr>
        <w:spacing w:before="240" w:line="360" w:lineRule="auto"/>
        <w:rPr>
          <w:rFonts w:ascii="Luciole" w:hAnsi="Luciole" w:cs="Arial"/>
          <w:spacing w:val="40"/>
          <w:sz w:val="24"/>
          <w:szCs w:val="24"/>
        </w:rPr>
      </w:pPr>
      <w:r w:rsidRPr="000F7CC1">
        <w:rPr>
          <w:rFonts w:ascii="Luciole" w:hAnsi="Luciole" w:cs="Arial"/>
          <w:spacing w:val="40"/>
          <w:sz w:val="24"/>
          <w:szCs w:val="24"/>
        </w:rPr>
        <w:t>L’</w:t>
      </w:r>
      <w:r w:rsidR="003611B5" w:rsidRPr="000F7CC1">
        <w:rPr>
          <w:rFonts w:ascii="Luciole" w:hAnsi="Luciole" w:cs="Arial"/>
          <w:spacing w:val="40"/>
          <w:sz w:val="24"/>
          <w:szCs w:val="24"/>
        </w:rPr>
        <w:t>Atrium</w:t>
      </w:r>
      <w:r w:rsidRPr="000F7CC1">
        <w:rPr>
          <w:rFonts w:ascii="Luciole" w:hAnsi="Luciole" w:cs="Arial"/>
          <w:spacing w:val="40"/>
          <w:sz w:val="24"/>
          <w:szCs w:val="24"/>
        </w:rPr>
        <w:t xml:space="preserve">, situé au rez-de-chaussée de la bibliothèque, à droite de l’accueil, est un vaste espace </w:t>
      </w:r>
      <w:r w:rsidR="00CF296D" w:rsidRPr="000F7CC1">
        <w:rPr>
          <w:rFonts w:ascii="Luciole" w:hAnsi="Luciole" w:cs="Arial"/>
          <w:spacing w:val="40"/>
          <w:sz w:val="24"/>
          <w:szCs w:val="24"/>
        </w:rPr>
        <w:t xml:space="preserve">accueillant </w:t>
      </w:r>
      <w:r w:rsidRPr="000F7CC1">
        <w:rPr>
          <w:rFonts w:ascii="Luciole" w:hAnsi="Luciole" w:cs="Arial"/>
          <w:spacing w:val="40"/>
          <w:sz w:val="24"/>
          <w:szCs w:val="24"/>
        </w:rPr>
        <w:t xml:space="preserve">des expositions culturelles. </w:t>
      </w:r>
    </w:p>
    <w:p w14:paraId="39E0E597" w14:textId="77777777" w:rsidR="000F7CC1" w:rsidRDefault="0094386B" w:rsidP="000F7CC1">
      <w:pPr>
        <w:pStyle w:val="Paragraphedeliste"/>
        <w:numPr>
          <w:ilvl w:val="0"/>
          <w:numId w:val="33"/>
        </w:numPr>
        <w:spacing w:before="240" w:line="360" w:lineRule="auto"/>
        <w:rPr>
          <w:rFonts w:ascii="Luciole" w:hAnsi="Luciole" w:cs="Arial"/>
          <w:spacing w:val="40"/>
          <w:sz w:val="24"/>
          <w:szCs w:val="24"/>
        </w:rPr>
      </w:pPr>
      <w:r w:rsidRPr="000F7CC1">
        <w:rPr>
          <w:rFonts w:ascii="Luciole" w:hAnsi="Luciole" w:cs="Arial"/>
          <w:spacing w:val="40"/>
          <w:sz w:val="24"/>
          <w:szCs w:val="24"/>
        </w:rPr>
        <w:t>Il</w:t>
      </w:r>
      <w:r w:rsidR="00BF2069" w:rsidRPr="000F7CC1">
        <w:rPr>
          <w:rFonts w:ascii="Luciole" w:hAnsi="Luciole" w:cs="Arial"/>
          <w:spacing w:val="40"/>
          <w:sz w:val="24"/>
          <w:szCs w:val="24"/>
        </w:rPr>
        <w:t xml:space="preserve"> est accessible et permet la circulation de plusieurs personnes en fauteuil roulant. </w:t>
      </w:r>
    </w:p>
    <w:p w14:paraId="044AE545" w14:textId="2A0FC40D" w:rsidR="00BF2069" w:rsidRPr="000F7CC1" w:rsidRDefault="00BF2069" w:rsidP="000F7CC1">
      <w:pPr>
        <w:pStyle w:val="Paragraphedeliste"/>
        <w:numPr>
          <w:ilvl w:val="0"/>
          <w:numId w:val="33"/>
        </w:numPr>
        <w:spacing w:before="240" w:line="360" w:lineRule="auto"/>
        <w:rPr>
          <w:rFonts w:ascii="Luciole" w:hAnsi="Luciole" w:cs="Arial"/>
          <w:spacing w:val="40"/>
          <w:sz w:val="24"/>
          <w:szCs w:val="24"/>
        </w:rPr>
      </w:pPr>
      <w:r w:rsidRPr="000F7CC1">
        <w:rPr>
          <w:rFonts w:ascii="Luciole" w:hAnsi="Luciole" w:cs="Arial"/>
          <w:spacing w:val="40"/>
          <w:sz w:val="24"/>
          <w:szCs w:val="24"/>
        </w:rPr>
        <w:t xml:space="preserve">Il dessert plusieurs salles de collections ainsi que la salle de </w:t>
      </w:r>
      <w:r w:rsidR="008E2055" w:rsidRPr="000F7CC1">
        <w:rPr>
          <w:rFonts w:ascii="Luciole" w:hAnsi="Luciole" w:cs="Arial"/>
          <w:spacing w:val="40"/>
          <w:sz w:val="24"/>
          <w:szCs w:val="24"/>
        </w:rPr>
        <w:t xml:space="preserve">relaxation </w:t>
      </w:r>
      <w:r w:rsidRPr="000F7CC1">
        <w:rPr>
          <w:rFonts w:ascii="Luciole" w:hAnsi="Luciole" w:cs="Arial"/>
          <w:spacing w:val="40"/>
          <w:sz w:val="24"/>
          <w:szCs w:val="24"/>
        </w:rPr>
        <w:t>et l’auditorium.</w:t>
      </w:r>
    </w:p>
    <w:p w14:paraId="399F0063" w14:textId="26BF499D" w:rsidR="00B735FA" w:rsidRPr="00443E11" w:rsidRDefault="00B735FA" w:rsidP="00B735FA">
      <w:pPr>
        <w:spacing w:before="240" w:line="360" w:lineRule="auto"/>
        <w:jc w:val="center"/>
        <w:rPr>
          <w:rFonts w:ascii="Luciole" w:hAnsi="Luciole" w:cs="Arial"/>
          <w:spacing w:val="40"/>
          <w:sz w:val="24"/>
          <w:szCs w:val="24"/>
        </w:rPr>
      </w:pPr>
      <w:r w:rsidRPr="00443E11">
        <w:rPr>
          <w:rFonts w:ascii="Luciole" w:hAnsi="Luciole" w:cs="Arial"/>
          <w:noProof/>
          <w:spacing w:val="40"/>
          <w:sz w:val="24"/>
          <w:szCs w:val="24"/>
        </w:rPr>
        <w:lastRenderedPageBreak/>
        <w:drawing>
          <wp:inline distT="0" distB="0" distL="0" distR="0" wp14:anchorId="1377C835" wp14:editId="4331463D">
            <wp:extent cx="4320000" cy="3240206"/>
            <wp:effectExtent l="0" t="0" r="4445" b="0"/>
            <wp:docPr id="9" name="Image 9" descr="L'at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50228_141226.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320000" cy="3240206"/>
                    </a:xfrm>
                    <a:prstGeom prst="rect">
                      <a:avLst/>
                    </a:prstGeom>
                  </pic:spPr>
                </pic:pic>
              </a:graphicData>
            </a:graphic>
          </wp:inline>
        </w:drawing>
      </w:r>
    </w:p>
    <w:p w14:paraId="05D91E58" w14:textId="164ACBD5" w:rsidR="00AD6817" w:rsidRPr="00443E11" w:rsidRDefault="00AD6817" w:rsidP="00860E53">
      <w:pPr>
        <w:pStyle w:val="Titre3"/>
        <w:spacing w:before="240" w:line="360" w:lineRule="auto"/>
        <w:rPr>
          <w:rFonts w:ascii="Luciole" w:hAnsi="Luciole" w:cs="Arial"/>
          <w:b/>
          <w:color w:val="auto"/>
          <w:spacing w:val="40"/>
        </w:rPr>
      </w:pPr>
      <w:bookmarkStart w:id="50" w:name="_Toc184989984"/>
      <w:bookmarkStart w:id="51" w:name="_Toc199227840"/>
      <w:r w:rsidRPr="00443E11">
        <w:rPr>
          <w:rFonts w:ascii="Luciole" w:hAnsi="Luciole" w:cs="Arial"/>
          <w:b/>
          <w:color w:val="auto"/>
          <w:spacing w:val="40"/>
        </w:rPr>
        <w:t xml:space="preserve">La salle </w:t>
      </w:r>
      <w:r w:rsidR="009C72F1" w:rsidRPr="00443E11">
        <w:rPr>
          <w:rFonts w:ascii="Luciole" w:hAnsi="Luciole" w:cs="Arial"/>
          <w:b/>
          <w:color w:val="auto"/>
          <w:spacing w:val="40"/>
        </w:rPr>
        <w:t xml:space="preserve">de </w:t>
      </w:r>
      <w:bookmarkEnd w:id="50"/>
      <w:r w:rsidR="008E2055" w:rsidRPr="00443E11">
        <w:rPr>
          <w:rFonts w:ascii="Luciole" w:hAnsi="Luciole" w:cs="Arial"/>
          <w:b/>
          <w:color w:val="auto"/>
          <w:spacing w:val="40"/>
        </w:rPr>
        <w:t>relaxation</w:t>
      </w:r>
      <w:bookmarkEnd w:id="51"/>
    </w:p>
    <w:p w14:paraId="3D59C3C3" w14:textId="36581F01" w:rsidR="000F7CC1" w:rsidRDefault="009C72F1" w:rsidP="000F7CC1">
      <w:pPr>
        <w:pStyle w:val="Paragraphedeliste"/>
        <w:numPr>
          <w:ilvl w:val="0"/>
          <w:numId w:val="34"/>
        </w:numPr>
        <w:spacing w:before="240" w:line="360" w:lineRule="auto"/>
        <w:rPr>
          <w:rFonts w:ascii="Luciole" w:hAnsi="Luciole" w:cs="Arial"/>
          <w:spacing w:val="40"/>
          <w:sz w:val="24"/>
          <w:szCs w:val="24"/>
        </w:rPr>
      </w:pPr>
      <w:r w:rsidRPr="000F7CC1">
        <w:rPr>
          <w:rFonts w:ascii="Luciole" w:hAnsi="Luciole" w:cs="Arial"/>
          <w:spacing w:val="40"/>
          <w:sz w:val="24"/>
          <w:szCs w:val="24"/>
        </w:rPr>
        <w:t>Située dans l’</w:t>
      </w:r>
      <w:r w:rsidR="003611B5" w:rsidRPr="000F7CC1">
        <w:rPr>
          <w:rFonts w:ascii="Luciole" w:hAnsi="Luciole" w:cs="Arial"/>
          <w:spacing w:val="40"/>
          <w:sz w:val="24"/>
          <w:szCs w:val="24"/>
        </w:rPr>
        <w:t>Atrium</w:t>
      </w:r>
      <w:r w:rsidRPr="000F7CC1">
        <w:rPr>
          <w:rFonts w:ascii="Luciole" w:hAnsi="Luciole" w:cs="Arial"/>
          <w:spacing w:val="40"/>
          <w:sz w:val="24"/>
          <w:szCs w:val="24"/>
        </w:rPr>
        <w:t>, l</w:t>
      </w:r>
      <w:r w:rsidR="00AD6817" w:rsidRPr="000F7CC1">
        <w:rPr>
          <w:rFonts w:ascii="Luciole" w:hAnsi="Luciole" w:cs="Arial"/>
          <w:spacing w:val="40"/>
          <w:sz w:val="24"/>
          <w:szCs w:val="24"/>
        </w:rPr>
        <w:t xml:space="preserve">a salle </w:t>
      </w:r>
      <w:r w:rsidRPr="000F7CC1">
        <w:rPr>
          <w:rFonts w:ascii="Luciole" w:hAnsi="Luciole" w:cs="Arial"/>
          <w:spacing w:val="40"/>
          <w:sz w:val="24"/>
          <w:szCs w:val="24"/>
        </w:rPr>
        <w:t xml:space="preserve">de </w:t>
      </w:r>
      <w:r w:rsidR="008E2055" w:rsidRPr="000F7CC1">
        <w:rPr>
          <w:rFonts w:ascii="Luciole" w:hAnsi="Luciole" w:cs="Arial"/>
          <w:spacing w:val="40"/>
          <w:sz w:val="24"/>
          <w:szCs w:val="24"/>
        </w:rPr>
        <w:t>relaxation</w:t>
      </w:r>
      <w:r w:rsidRPr="000F7CC1">
        <w:rPr>
          <w:rFonts w:ascii="Luciole" w:hAnsi="Luciole" w:cs="Arial"/>
          <w:spacing w:val="40"/>
          <w:sz w:val="24"/>
          <w:szCs w:val="24"/>
        </w:rPr>
        <w:t xml:space="preserve"> </w:t>
      </w:r>
      <w:r w:rsidR="00AD6817" w:rsidRPr="000F7CC1">
        <w:rPr>
          <w:rFonts w:ascii="Luciole" w:hAnsi="Luciole" w:cs="Arial"/>
          <w:spacing w:val="40"/>
          <w:sz w:val="24"/>
          <w:szCs w:val="24"/>
        </w:rPr>
        <w:t xml:space="preserve">est </w:t>
      </w:r>
      <w:r w:rsidR="008E5421" w:rsidRPr="000F7CC1">
        <w:rPr>
          <w:rFonts w:ascii="Luciole" w:hAnsi="Luciole" w:cs="Arial"/>
          <w:spacing w:val="40"/>
          <w:sz w:val="24"/>
          <w:szCs w:val="24"/>
        </w:rPr>
        <w:t xml:space="preserve">une salle en forme de tipi, de 50m2, </w:t>
      </w:r>
      <w:r w:rsidR="00AD6817" w:rsidRPr="000F7CC1">
        <w:rPr>
          <w:rFonts w:ascii="Luciole" w:hAnsi="Luciole" w:cs="Arial"/>
          <w:spacing w:val="40"/>
          <w:sz w:val="24"/>
          <w:szCs w:val="24"/>
        </w:rPr>
        <w:t xml:space="preserve">calme </w:t>
      </w:r>
      <w:r w:rsidR="008E5421" w:rsidRPr="000F7CC1">
        <w:rPr>
          <w:rFonts w:ascii="Luciole" w:hAnsi="Luciole" w:cs="Arial"/>
          <w:spacing w:val="40"/>
          <w:sz w:val="24"/>
          <w:szCs w:val="24"/>
        </w:rPr>
        <w:t>et dédié</w:t>
      </w:r>
      <w:r w:rsidR="00DB69B8" w:rsidRPr="000F7CC1">
        <w:rPr>
          <w:rFonts w:ascii="Luciole" w:hAnsi="Luciole" w:cs="Arial"/>
          <w:spacing w:val="40"/>
          <w:sz w:val="24"/>
          <w:szCs w:val="24"/>
        </w:rPr>
        <w:t>e</w:t>
      </w:r>
      <w:r w:rsidR="008E5421" w:rsidRPr="000F7CC1">
        <w:rPr>
          <w:rFonts w:ascii="Luciole" w:hAnsi="Luciole" w:cs="Arial"/>
          <w:spacing w:val="40"/>
          <w:sz w:val="24"/>
          <w:szCs w:val="24"/>
        </w:rPr>
        <w:t xml:space="preserve"> à la </w:t>
      </w:r>
      <w:r w:rsidR="008E2055" w:rsidRPr="000F7CC1">
        <w:rPr>
          <w:rFonts w:ascii="Luciole" w:hAnsi="Luciole" w:cs="Arial"/>
          <w:spacing w:val="40"/>
          <w:sz w:val="24"/>
          <w:szCs w:val="24"/>
        </w:rPr>
        <w:t>relaxation</w:t>
      </w:r>
      <w:r w:rsidR="008E5421" w:rsidRPr="000F7CC1">
        <w:rPr>
          <w:rFonts w:ascii="Luciole" w:hAnsi="Luciole" w:cs="Arial"/>
          <w:spacing w:val="40"/>
          <w:sz w:val="24"/>
          <w:szCs w:val="24"/>
        </w:rPr>
        <w:t xml:space="preserve"> et au bien-être.</w:t>
      </w:r>
      <w:r w:rsidR="005B613B" w:rsidRPr="000F7CC1">
        <w:rPr>
          <w:rFonts w:ascii="Luciole" w:hAnsi="Luciole" w:cs="Arial"/>
          <w:spacing w:val="40"/>
          <w:sz w:val="24"/>
          <w:szCs w:val="24"/>
        </w:rPr>
        <w:t xml:space="preserve"> </w:t>
      </w:r>
      <w:r w:rsidR="009114E4">
        <w:rPr>
          <w:rFonts w:ascii="Luciole" w:hAnsi="Luciole" w:cs="Arial"/>
          <w:spacing w:val="40"/>
          <w:sz w:val="24"/>
          <w:szCs w:val="24"/>
        </w:rPr>
        <w:t>Du matériel est à disposition à l’intérieur</w:t>
      </w:r>
      <w:r w:rsidR="009114E4">
        <w:rPr>
          <w:rFonts w:ascii="Calibri" w:hAnsi="Calibri" w:cs="Calibri"/>
          <w:spacing w:val="40"/>
          <w:sz w:val="24"/>
          <w:szCs w:val="24"/>
        </w:rPr>
        <w:t> </w:t>
      </w:r>
      <w:r w:rsidR="009114E4">
        <w:rPr>
          <w:rFonts w:ascii="Luciole" w:hAnsi="Luciole" w:cs="Arial"/>
          <w:spacing w:val="40"/>
          <w:sz w:val="24"/>
          <w:szCs w:val="24"/>
        </w:rPr>
        <w:t>: t</w:t>
      </w:r>
      <w:r w:rsidR="009114E4" w:rsidRPr="009114E4">
        <w:rPr>
          <w:rFonts w:ascii="Luciole" w:hAnsi="Luciole" w:cs="Arial"/>
          <w:spacing w:val="40"/>
          <w:sz w:val="24"/>
          <w:szCs w:val="24"/>
        </w:rPr>
        <w:t>apis</w:t>
      </w:r>
      <w:r w:rsidR="009114E4">
        <w:rPr>
          <w:rFonts w:ascii="Luciole" w:hAnsi="Luciole" w:cs="Arial"/>
          <w:spacing w:val="40"/>
          <w:sz w:val="24"/>
          <w:szCs w:val="24"/>
        </w:rPr>
        <w:t>,</w:t>
      </w:r>
      <w:r w:rsidR="009114E4" w:rsidRPr="009114E4">
        <w:rPr>
          <w:rFonts w:ascii="Luciole" w:hAnsi="Luciole" w:cs="Arial"/>
          <w:spacing w:val="40"/>
          <w:sz w:val="24"/>
          <w:szCs w:val="24"/>
        </w:rPr>
        <w:t xml:space="preserve"> </w:t>
      </w:r>
      <w:r w:rsidR="009114E4">
        <w:rPr>
          <w:rFonts w:ascii="Luciole" w:hAnsi="Luciole" w:cs="Arial"/>
          <w:spacing w:val="40"/>
          <w:sz w:val="24"/>
          <w:szCs w:val="24"/>
        </w:rPr>
        <w:t xml:space="preserve">chaises, </w:t>
      </w:r>
      <w:r w:rsidR="009114E4" w:rsidRPr="009114E4">
        <w:rPr>
          <w:rFonts w:ascii="Luciole" w:hAnsi="Luciole" w:cs="Arial"/>
          <w:spacing w:val="40"/>
          <w:sz w:val="24"/>
          <w:szCs w:val="24"/>
        </w:rPr>
        <w:t>coussins de méditation, ballons et balles de massage</w:t>
      </w:r>
      <w:r w:rsidR="009114E4">
        <w:rPr>
          <w:rFonts w:ascii="Luciole" w:hAnsi="Luciole" w:cs="Arial"/>
          <w:spacing w:val="40"/>
          <w:sz w:val="24"/>
          <w:szCs w:val="24"/>
        </w:rPr>
        <w:t xml:space="preserve">. </w:t>
      </w:r>
    </w:p>
    <w:p w14:paraId="2233F06D" w14:textId="77777777" w:rsidR="000F7CC1" w:rsidRDefault="003A1C97" w:rsidP="000F7CC1">
      <w:pPr>
        <w:pStyle w:val="Paragraphedeliste"/>
        <w:numPr>
          <w:ilvl w:val="0"/>
          <w:numId w:val="34"/>
        </w:numPr>
        <w:spacing w:before="240" w:line="360" w:lineRule="auto"/>
        <w:rPr>
          <w:rFonts w:ascii="Luciole" w:hAnsi="Luciole" w:cs="Arial"/>
          <w:spacing w:val="40"/>
          <w:sz w:val="24"/>
          <w:szCs w:val="24"/>
        </w:rPr>
      </w:pPr>
      <w:r w:rsidRPr="000F7CC1">
        <w:rPr>
          <w:rFonts w:ascii="Luciole" w:hAnsi="Luciole" w:cs="Arial"/>
          <w:spacing w:val="40"/>
          <w:sz w:val="24"/>
          <w:szCs w:val="24"/>
        </w:rPr>
        <w:t>I</w:t>
      </w:r>
      <w:r w:rsidR="00AD6817" w:rsidRPr="000F7CC1">
        <w:rPr>
          <w:rFonts w:ascii="Luciole" w:hAnsi="Luciole" w:cs="Arial"/>
          <w:spacing w:val="40"/>
          <w:sz w:val="24"/>
          <w:szCs w:val="24"/>
        </w:rPr>
        <w:t xml:space="preserve">l est nécessaire d’enlever ses chaussures pour </w:t>
      </w:r>
      <w:r w:rsidR="009C72F1" w:rsidRPr="000F7CC1">
        <w:rPr>
          <w:rFonts w:ascii="Luciole" w:hAnsi="Luciole" w:cs="Arial"/>
          <w:spacing w:val="40"/>
          <w:sz w:val="24"/>
          <w:szCs w:val="24"/>
        </w:rPr>
        <w:t>entrer dans la salle</w:t>
      </w:r>
      <w:r w:rsidR="00AD6817" w:rsidRPr="000F7CC1">
        <w:rPr>
          <w:rFonts w:ascii="Luciole" w:hAnsi="Luciole" w:cs="Arial"/>
          <w:spacing w:val="40"/>
          <w:sz w:val="24"/>
          <w:szCs w:val="24"/>
        </w:rPr>
        <w:t>.</w:t>
      </w:r>
      <w:r w:rsidR="005B613B" w:rsidRPr="000F7CC1">
        <w:rPr>
          <w:rFonts w:ascii="Luciole" w:hAnsi="Luciole" w:cs="Arial"/>
          <w:spacing w:val="40"/>
          <w:sz w:val="24"/>
          <w:szCs w:val="24"/>
        </w:rPr>
        <w:t xml:space="preserve"> </w:t>
      </w:r>
    </w:p>
    <w:p w14:paraId="621EB79D" w14:textId="37B7D35A" w:rsidR="009C72F1" w:rsidRPr="000F7CC1" w:rsidRDefault="009C72F1" w:rsidP="000F7CC1">
      <w:pPr>
        <w:pStyle w:val="Paragraphedeliste"/>
        <w:numPr>
          <w:ilvl w:val="0"/>
          <w:numId w:val="34"/>
        </w:numPr>
        <w:spacing w:before="240" w:line="360" w:lineRule="auto"/>
        <w:rPr>
          <w:rFonts w:ascii="Luciole" w:hAnsi="Luciole" w:cs="Arial"/>
          <w:spacing w:val="40"/>
          <w:sz w:val="24"/>
          <w:szCs w:val="24"/>
        </w:rPr>
      </w:pPr>
      <w:r w:rsidRPr="000F7CC1">
        <w:rPr>
          <w:rFonts w:ascii="Luciole" w:hAnsi="Luciole" w:cs="Arial"/>
          <w:spacing w:val="40"/>
          <w:sz w:val="24"/>
          <w:szCs w:val="24"/>
        </w:rPr>
        <w:t xml:space="preserve">Plusieurs animations sont proposées </w:t>
      </w:r>
      <w:r w:rsidR="00EA2435" w:rsidRPr="000F7CC1">
        <w:rPr>
          <w:rFonts w:ascii="Luciole" w:hAnsi="Luciole" w:cs="Arial"/>
          <w:spacing w:val="40"/>
          <w:sz w:val="24"/>
          <w:szCs w:val="24"/>
        </w:rPr>
        <w:t>tout</w:t>
      </w:r>
      <w:r w:rsidRPr="000F7CC1">
        <w:rPr>
          <w:rFonts w:ascii="Luciole" w:hAnsi="Luciole" w:cs="Arial"/>
          <w:spacing w:val="40"/>
          <w:sz w:val="24"/>
          <w:szCs w:val="24"/>
        </w:rPr>
        <w:t xml:space="preserve"> au long de l’année</w:t>
      </w:r>
      <w:r w:rsidR="005B613B" w:rsidRPr="000F7CC1">
        <w:rPr>
          <w:rFonts w:ascii="Luciole" w:hAnsi="Luciole" w:cs="Arial"/>
          <w:spacing w:val="40"/>
          <w:sz w:val="24"/>
          <w:szCs w:val="24"/>
        </w:rPr>
        <w:t xml:space="preserve"> </w:t>
      </w:r>
      <w:r w:rsidR="008E5421" w:rsidRPr="000F7CC1">
        <w:rPr>
          <w:rFonts w:ascii="Luciole" w:hAnsi="Luciole" w:cs="Arial"/>
          <w:spacing w:val="40"/>
          <w:sz w:val="24"/>
          <w:szCs w:val="24"/>
        </w:rPr>
        <w:t>dont</w:t>
      </w:r>
      <w:r w:rsidRPr="000F7CC1">
        <w:rPr>
          <w:rFonts w:ascii="Luciole" w:hAnsi="Luciole" w:cs="Arial"/>
          <w:spacing w:val="40"/>
          <w:sz w:val="24"/>
          <w:szCs w:val="24"/>
        </w:rPr>
        <w:t xml:space="preserve"> les </w:t>
      </w:r>
      <w:hyperlink r:id="rId38" w:history="1">
        <w:r w:rsidRPr="000F7CC1">
          <w:rPr>
            <w:rStyle w:val="Lienhypertexte"/>
            <w:rFonts w:ascii="Luciole" w:hAnsi="Luciole" w:cs="Arial"/>
            <w:spacing w:val="40"/>
            <w:sz w:val="24"/>
            <w:szCs w:val="24"/>
          </w:rPr>
          <w:t>siestes musicales</w:t>
        </w:r>
      </w:hyperlink>
      <w:r w:rsidRPr="000F7CC1">
        <w:rPr>
          <w:rFonts w:ascii="Luciole" w:hAnsi="Luciole" w:cs="Arial"/>
          <w:spacing w:val="40"/>
          <w:sz w:val="24"/>
          <w:szCs w:val="24"/>
        </w:rPr>
        <w:t xml:space="preserve"> </w:t>
      </w:r>
      <w:r w:rsidR="008E5421" w:rsidRPr="000F7CC1">
        <w:rPr>
          <w:rFonts w:ascii="Luciole" w:hAnsi="Luciole" w:cs="Arial"/>
          <w:spacing w:val="40"/>
          <w:sz w:val="24"/>
          <w:szCs w:val="24"/>
        </w:rPr>
        <w:t xml:space="preserve">le </w:t>
      </w:r>
      <w:r w:rsidRPr="000F7CC1">
        <w:rPr>
          <w:rFonts w:ascii="Luciole" w:hAnsi="Luciole" w:cs="Arial"/>
          <w:spacing w:val="40"/>
          <w:sz w:val="24"/>
          <w:szCs w:val="24"/>
        </w:rPr>
        <w:t>mardi</w:t>
      </w:r>
      <w:r w:rsidR="008E5421" w:rsidRPr="000F7CC1">
        <w:rPr>
          <w:rFonts w:ascii="Luciole" w:hAnsi="Luciole" w:cs="Arial"/>
          <w:spacing w:val="40"/>
          <w:sz w:val="24"/>
          <w:szCs w:val="24"/>
        </w:rPr>
        <w:t xml:space="preserve"> </w:t>
      </w:r>
      <w:r w:rsidR="0094386B" w:rsidRPr="000F7CC1">
        <w:rPr>
          <w:rFonts w:ascii="Luciole" w:hAnsi="Luciole" w:cs="Arial"/>
          <w:spacing w:val="40"/>
          <w:sz w:val="24"/>
          <w:szCs w:val="24"/>
        </w:rPr>
        <w:t xml:space="preserve">midi </w:t>
      </w:r>
      <w:r w:rsidR="008E5421" w:rsidRPr="000F7CC1">
        <w:rPr>
          <w:rFonts w:ascii="Luciole" w:hAnsi="Luciole" w:cs="Arial"/>
          <w:spacing w:val="40"/>
          <w:sz w:val="24"/>
          <w:szCs w:val="24"/>
        </w:rPr>
        <w:t>permettant de faire une pause dans la journée.</w:t>
      </w:r>
    </w:p>
    <w:p w14:paraId="3844FB07" w14:textId="708AAC1D" w:rsidR="009E0033" w:rsidRPr="00443E11" w:rsidRDefault="009E0033" w:rsidP="005B613B">
      <w:pPr>
        <w:spacing w:before="240" w:line="360" w:lineRule="auto"/>
        <w:jc w:val="center"/>
        <w:rPr>
          <w:rFonts w:ascii="Luciole" w:hAnsi="Luciole" w:cs="Arial"/>
          <w:spacing w:val="40"/>
          <w:sz w:val="24"/>
          <w:szCs w:val="24"/>
        </w:rPr>
      </w:pPr>
      <w:r w:rsidRPr="00443E11">
        <w:rPr>
          <w:rFonts w:ascii="Luciole" w:hAnsi="Luciole" w:cs="Arial"/>
          <w:noProof/>
          <w:spacing w:val="40"/>
          <w:sz w:val="24"/>
          <w:szCs w:val="24"/>
        </w:rPr>
        <w:lastRenderedPageBreak/>
        <w:drawing>
          <wp:inline distT="0" distB="0" distL="0" distR="0" wp14:anchorId="78679208" wp14:editId="106CE113">
            <wp:extent cx="4320000" cy="3241622"/>
            <wp:effectExtent l="0" t="0" r="4445" b="0"/>
            <wp:docPr id="33" name="Image 33" descr="La salle de relax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20000" cy="3241622"/>
                    </a:xfrm>
                    <a:prstGeom prst="rect">
                      <a:avLst/>
                    </a:prstGeom>
                    <a:noFill/>
                    <a:ln>
                      <a:noFill/>
                    </a:ln>
                  </pic:spPr>
                </pic:pic>
              </a:graphicData>
            </a:graphic>
          </wp:inline>
        </w:drawing>
      </w:r>
    </w:p>
    <w:p w14:paraId="3038A8BF" w14:textId="3E4CA901" w:rsidR="001328F2" w:rsidRPr="00443E11" w:rsidRDefault="001328F2" w:rsidP="00860E53">
      <w:pPr>
        <w:pStyle w:val="Titre3"/>
        <w:spacing w:before="240" w:line="360" w:lineRule="auto"/>
        <w:rPr>
          <w:rFonts w:ascii="Luciole" w:hAnsi="Luciole" w:cs="Arial"/>
          <w:b/>
          <w:color w:val="auto"/>
          <w:spacing w:val="40"/>
        </w:rPr>
      </w:pPr>
      <w:bookmarkStart w:id="52" w:name="_Toc184989985"/>
      <w:bookmarkStart w:id="53" w:name="_Toc199227841"/>
      <w:r w:rsidRPr="00443E11">
        <w:rPr>
          <w:rFonts w:ascii="Luciole" w:hAnsi="Luciole" w:cs="Arial"/>
          <w:b/>
          <w:color w:val="auto"/>
          <w:spacing w:val="40"/>
        </w:rPr>
        <w:t>L’espace Sud de l’étage</w:t>
      </w:r>
      <w:bookmarkEnd w:id="52"/>
      <w:bookmarkEnd w:id="53"/>
    </w:p>
    <w:p w14:paraId="2F33B910" w14:textId="77777777" w:rsidR="000F7CC1" w:rsidRDefault="008E5421" w:rsidP="000F7CC1">
      <w:pPr>
        <w:pStyle w:val="Paragraphedeliste"/>
        <w:numPr>
          <w:ilvl w:val="0"/>
          <w:numId w:val="35"/>
        </w:numPr>
        <w:spacing w:before="240" w:line="360" w:lineRule="auto"/>
        <w:rPr>
          <w:rFonts w:ascii="Luciole" w:hAnsi="Luciole" w:cs="Arial"/>
          <w:spacing w:val="40"/>
          <w:sz w:val="24"/>
          <w:szCs w:val="24"/>
        </w:rPr>
      </w:pPr>
      <w:r w:rsidRPr="000F7CC1">
        <w:rPr>
          <w:rFonts w:ascii="Luciole" w:hAnsi="Luciole" w:cs="Arial"/>
          <w:spacing w:val="40"/>
          <w:sz w:val="24"/>
          <w:szCs w:val="24"/>
        </w:rPr>
        <w:t xml:space="preserve">Dans </w:t>
      </w:r>
      <w:r w:rsidR="00DB69B8" w:rsidRPr="000F7CC1">
        <w:rPr>
          <w:rFonts w:ascii="Luciole" w:hAnsi="Luciole" w:cs="Arial"/>
          <w:spacing w:val="40"/>
          <w:sz w:val="24"/>
          <w:szCs w:val="24"/>
        </w:rPr>
        <w:t>cette salle</w:t>
      </w:r>
      <w:r w:rsidRPr="000F7CC1">
        <w:rPr>
          <w:rFonts w:ascii="Luciole" w:hAnsi="Luciole" w:cs="Arial"/>
          <w:spacing w:val="40"/>
          <w:sz w:val="24"/>
          <w:szCs w:val="24"/>
        </w:rPr>
        <w:t xml:space="preserve">, un </w:t>
      </w:r>
      <w:r w:rsidR="00322CE4" w:rsidRPr="000F7CC1">
        <w:rPr>
          <w:rFonts w:ascii="Luciole" w:hAnsi="Luciole" w:cs="Arial"/>
          <w:spacing w:val="40"/>
          <w:sz w:val="24"/>
          <w:szCs w:val="24"/>
        </w:rPr>
        <w:t>espace</w:t>
      </w:r>
      <w:r w:rsidR="003611B5" w:rsidRPr="000F7CC1">
        <w:rPr>
          <w:rFonts w:ascii="Luciole" w:hAnsi="Luciole" w:cs="Arial"/>
          <w:spacing w:val="40"/>
          <w:sz w:val="24"/>
          <w:szCs w:val="24"/>
        </w:rPr>
        <w:t xml:space="preserve"> semi-fermé</w:t>
      </w:r>
      <w:r w:rsidRPr="000F7CC1">
        <w:rPr>
          <w:rFonts w:ascii="Luciole" w:hAnsi="Luciole" w:cs="Arial"/>
          <w:spacing w:val="40"/>
          <w:sz w:val="24"/>
          <w:szCs w:val="24"/>
        </w:rPr>
        <w:t xml:space="preserve"> doté de pouf</w:t>
      </w:r>
      <w:r w:rsidR="0094386B" w:rsidRPr="000F7CC1">
        <w:rPr>
          <w:rFonts w:ascii="Luciole" w:hAnsi="Luciole" w:cs="Arial"/>
          <w:spacing w:val="40"/>
          <w:sz w:val="24"/>
          <w:szCs w:val="24"/>
        </w:rPr>
        <w:t>s</w:t>
      </w:r>
      <w:r w:rsidRPr="000F7CC1">
        <w:rPr>
          <w:rFonts w:ascii="Luciole" w:hAnsi="Luciole" w:cs="Arial"/>
          <w:spacing w:val="40"/>
          <w:sz w:val="24"/>
          <w:szCs w:val="24"/>
        </w:rPr>
        <w:t xml:space="preserve"> </w:t>
      </w:r>
      <w:r w:rsidR="001328F2" w:rsidRPr="000F7CC1">
        <w:rPr>
          <w:rFonts w:ascii="Luciole" w:hAnsi="Luciole" w:cs="Arial"/>
          <w:spacing w:val="40"/>
          <w:sz w:val="24"/>
          <w:szCs w:val="24"/>
        </w:rPr>
        <w:t>p</w:t>
      </w:r>
      <w:r w:rsidRPr="000F7CC1">
        <w:rPr>
          <w:rFonts w:ascii="Luciole" w:hAnsi="Luciole" w:cs="Arial"/>
          <w:spacing w:val="40"/>
          <w:sz w:val="24"/>
          <w:szCs w:val="24"/>
        </w:rPr>
        <w:t>ermet de s’allonger et se détendre</w:t>
      </w:r>
      <w:r w:rsidR="0094386B" w:rsidRPr="000F7CC1">
        <w:rPr>
          <w:rFonts w:ascii="Luciole" w:hAnsi="Luciole" w:cs="Arial"/>
          <w:spacing w:val="40"/>
          <w:sz w:val="24"/>
          <w:szCs w:val="24"/>
        </w:rPr>
        <w:t xml:space="preserve"> à même le sol</w:t>
      </w:r>
      <w:r w:rsidRPr="000F7CC1">
        <w:rPr>
          <w:rFonts w:ascii="Luciole" w:hAnsi="Luciole" w:cs="Arial"/>
          <w:spacing w:val="40"/>
          <w:sz w:val="24"/>
          <w:szCs w:val="24"/>
        </w:rPr>
        <w:t xml:space="preserve">. </w:t>
      </w:r>
    </w:p>
    <w:p w14:paraId="7A157282" w14:textId="77777777" w:rsidR="000F7CC1" w:rsidRDefault="001328F2" w:rsidP="000F7CC1">
      <w:pPr>
        <w:pStyle w:val="Paragraphedeliste"/>
        <w:numPr>
          <w:ilvl w:val="0"/>
          <w:numId w:val="35"/>
        </w:numPr>
        <w:spacing w:before="240" w:line="360" w:lineRule="auto"/>
        <w:rPr>
          <w:rFonts w:ascii="Luciole" w:hAnsi="Luciole" w:cs="Arial"/>
          <w:spacing w:val="40"/>
          <w:sz w:val="24"/>
          <w:szCs w:val="24"/>
        </w:rPr>
      </w:pPr>
      <w:r w:rsidRPr="000F7CC1">
        <w:rPr>
          <w:rFonts w:ascii="Luciole" w:hAnsi="Luciole" w:cs="Arial"/>
          <w:spacing w:val="40"/>
          <w:sz w:val="24"/>
          <w:szCs w:val="24"/>
        </w:rPr>
        <w:t>Cette salle est calme, elle est isolée phoniquement.</w:t>
      </w:r>
      <w:r w:rsidR="008E5421" w:rsidRPr="000F7CC1">
        <w:rPr>
          <w:rFonts w:ascii="Luciole" w:hAnsi="Luciole" w:cs="Arial"/>
          <w:spacing w:val="40"/>
          <w:sz w:val="24"/>
          <w:szCs w:val="24"/>
        </w:rPr>
        <w:t xml:space="preserve"> </w:t>
      </w:r>
    </w:p>
    <w:p w14:paraId="2231FF87" w14:textId="6E4F7A58" w:rsidR="005B613B" w:rsidRPr="000F7CC1" w:rsidRDefault="008E5421" w:rsidP="000F7CC1">
      <w:pPr>
        <w:pStyle w:val="Paragraphedeliste"/>
        <w:numPr>
          <w:ilvl w:val="0"/>
          <w:numId w:val="35"/>
        </w:numPr>
        <w:spacing w:before="240" w:line="360" w:lineRule="auto"/>
        <w:rPr>
          <w:rFonts w:ascii="Luciole" w:hAnsi="Luciole" w:cs="Arial"/>
          <w:spacing w:val="40"/>
          <w:sz w:val="24"/>
          <w:szCs w:val="24"/>
        </w:rPr>
      </w:pPr>
      <w:r w:rsidRPr="000F7CC1">
        <w:rPr>
          <w:rFonts w:ascii="Luciole" w:hAnsi="Luciole" w:cs="Arial"/>
          <w:spacing w:val="40"/>
          <w:sz w:val="24"/>
          <w:szCs w:val="24"/>
        </w:rPr>
        <w:t>Elle est lumineuse</w:t>
      </w:r>
      <w:r w:rsidR="005B613B" w:rsidRPr="000F7CC1">
        <w:rPr>
          <w:rFonts w:ascii="Luciole" w:hAnsi="Luciole" w:cs="Arial"/>
          <w:spacing w:val="40"/>
          <w:sz w:val="24"/>
          <w:szCs w:val="24"/>
        </w:rPr>
        <w:t xml:space="preserve"> </w:t>
      </w:r>
      <w:r w:rsidRPr="000F7CC1">
        <w:rPr>
          <w:rFonts w:ascii="Luciole" w:hAnsi="Luciole" w:cs="Arial"/>
          <w:spacing w:val="40"/>
          <w:sz w:val="24"/>
          <w:szCs w:val="24"/>
        </w:rPr>
        <w:t>naturellement</w:t>
      </w:r>
      <w:r w:rsidR="003611B5" w:rsidRPr="000F7CC1">
        <w:rPr>
          <w:rFonts w:ascii="Luciole" w:hAnsi="Luciole" w:cs="Arial"/>
          <w:spacing w:val="40"/>
          <w:sz w:val="24"/>
          <w:szCs w:val="24"/>
        </w:rPr>
        <w:t xml:space="preserve">, parfois </w:t>
      </w:r>
      <w:r w:rsidR="00B721D7" w:rsidRPr="000F7CC1">
        <w:rPr>
          <w:rFonts w:ascii="Luciole" w:hAnsi="Luciole" w:cs="Arial"/>
          <w:spacing w:val="40"/>
          <w:sz w:val="24"/>
          <w:szCs w:val="24"/>
        </w:rPr>
        <w:t>la luminosité peut être trop forte</w:t>
      </w:r>
      <w:r w:rsidRPr="000F7CC1">
        <w:rPr>
          <w:rFonts w:ascii="Luciole" w:hAnsi="Luciole" w:cs="Arial"/>
          <w:spacing w:val="40"/>
          <w:sz w:val="24"/>
          <w:szCs w:val="24"/>
        </w:rPr>
        <w:t>.</w:t>
      </w:r>
      <w:r w:rsidR="003A196B" w:rsidRPr="000F7CC1">
        <w:rPr>
          <w:rFonts w:ascii="Luciole" w:eastAsia="Times New Roman" w:hAnsi="Luciole" w:cs="Arial"/>
          <w:noProof/>
          <w:spacing w:val="40"/>
          <w:sz w:val="24"/>
          <w:szCs w:val="24"/>
          <w:lang w:eastAsia="fr-FR"/>
        </w:rPr>
        <w:t xml:space="preserve"> </w:t>
      </w:r>
    </w:p>
    <w:p w14:paraId="67DC167C" w14:textId="58DC9AF8" w:rsidR="00AD6817" w:rsidRPr="00443E11" w:rsidRDefault="003A196B" w:rsidP="005B613B">
      <w:pPr>
        <w:spacing w:before="240" w:line="360" w:lineRule="auto"/>
        <w:jc w:val="center"/>
        <w:rPr>
          <w:rFonts w:ascii="Luciole" w:hAnsi="Luciole" w:cs="Arial"/>
          <w:spacing w:val="40"/>
          <w:sz w:val="24"/>
          <w:szCs w:val="24"/>
        </w:rPr>
      </w:pPr>
      <w:r w:rsidRPr="00443E11">
        <w:rPr>
          <w:rFonts w:ascii="Luciole" w:eastAsia="Times New Roman" w:hAnsi="Luciole" w:cs="Arial"/>
          <w:noProof/>
          <w:spacing w:val="40"/>
          <w:sz w:val="24"/>
          <w:szCs w:val="24"/>
          <w:lang w:eastAsia="fr-FR"/>
        </w:rPr>
        <w:drawing>
          <wp:inline distT="0" distB="0" distL="0" distR="0" wp14:anchorId="7225C310" wp14:editId="65B8592F">
            <wp:extent cx="4320000" cy="3240617"/>
            <wp:effectExtent l="0" t="0" r="4445" b="0"/>
            <wp:docPr id="35" name="Image 35" descr="Un espace de détente avec des pou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euwens\AppData\Local\Temp\f2853ec5-eef1-42ee-87cf-4db98b22d675_EtageSud-Aout2023.zip.675\8CE60374-A386-473A-A81E-6418F92756E6.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320000" cy="3240617"/>
                    </a:xfrm>
                    <a:prstGeom prst="rect">
                      <a:avLst/>
                    </a:prstGeom>
                    <a:noFill/>
                    <a:ln>
                      <a:noFill/>
                    </a:ln>
                  </pic:spPr>
                </pic:pic>
              </a:graphicData>
            </a:graphic>
          </wp:inline>
        </w:drawing>
      </w:r>
    </w:p>
    <w:p w14:paraId="4B4DB4DC" w14:textId="7168FBD9" w:rsidR="00BA6569" w:rsidRPr="00443E11" w:rsidRDefault="003A196B" w:rsidP="005B613B">
      <w:pPr>
        <w:spacing w:before="240" w:after="100" w:afterAutospacing="1" w:line="360" w:lineRule="auto"/>
        <w:jc w:val="center"/>
        <w:rPr>
          <w:rFonts w:ascii="Luciole" w:eastAsia="Times New Roman" w:hAnsi="Luciole" w:cs="Arial"/>
          <w:spacing w:val="40"/>
          <w:sz w:val="24"/>
          <w:szCs w:val="24"/>
          <w:lang w:eastAsia="fr-FR"/>
        </w:rPr>
      </w:pPr>
      <w:r w:rsidRPr="00443E11">
        <w:rPr>
          <w:rFonts w:ascii="Luciole" w:eastAsia="Times New Roman" w:hAnsi="Luciole" w:cs="Arial"/>
          <w:noProof/>
          <w:spacing w:val="40"/>
          <w:sz w:val="24"/>
          <w:szCs w:val="24"/>
          <w:lang w:eastAsia="fr-FR"/>
        </w:rPr>
        <w:lastRenderedPageBreak/>
        <w:drawing>
          <wp:inline distT="0" distB="0" distL="0" distR="0" wp14:anchorId="709914CC" wp14:editId="71F6F702">
            <wp:extent cx="4320000" cy="3599041"/>
            <wp:effectExtent l="0" t="0" r="4445" b="1905"/>
            <wp:docPr id="37" name="Image 37" descr="Les bacs des collections jeune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euwens\AppData\Local\Temp\6a6961a7-5e28-4dd6-a959-cd7c47862562_EtageSud-Aout2023.zip.562\F5D3CF5C-8813-4938-B32E-F03DBC2BF8F9.jpe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5921" t="779" r="-877" b="4869"/>
                    <a:stretch/>
                  </pic:blipFill>
                  <pic:spPr bwMode="auto">
                    <a:xfrm>
                      <a:off x="0" y="0"/>
                      <a:ext cx="4320000" cy="3599041"/>
                    </a:xfrm>
                    <a:prstGeom prst="rect">
                      <a:avLst/>
                    </a:prstGeom>
                    <a:noFill/>
                    <a:ln>
                      <a:noFill/>
                    </a:ln>
                    <a:extLst>
                      <a:ext uri="{53640926-AAD7-44D8-BBD7-CCE9431645EC}">
                        <a14:shadowObscured xmlns:a14="http://schemas.microsoft.com/office/drawing/2010/main"/>
                      </a:ext>
                    </a:extLst>
                  </pic:spPr>
                </pic:pic>
              </a:graphicData>
            </a:graphic>
          </wp:inline>
        </w:drawing>
      </w:r>
    </w:p>
    <w:p w14:paraId="275A8735" w14:textId="77777777" w:rsidR="007379FF" w:rsidRPr="00443E11" w:rsidRDefault="007379FF" w:rsidP="00860E53">
      <w:pPr>
        <w:pStyle w:val="Titre1"/>
        <w:spacing w:line="360" w:lineRule="auto"/>
        <w:rPr>
          <w:rFonts w:ascii="Luciole" w:hAnsi="Luciole" w:cs="Arial"/>
          <w:b/>
          <w:color w:val="auto"/>
          <w:spacing w:val="40"/>
        </w:rPr>
      </w:pPr>
      <w:bookmarkStart w:id="54" w:name="_Toc181698906"/>
      <w:bookmarkStart w:id="55" w:name="_Toc184989993"/>
      <w:bookmarkStart w:id="56" w:name="_Toc199227842"/>
      <w:r w:rsidRPr="00443E11">
        <w:rPr>
          <w:rFonts w:ascii="Luciole" w:hAnsi="Luciole" w:cs="Arial"/>
          <w:b/>
          <w:color w:val="auto"/>
          <w:spacing w:val="40"/>
        </w:rPr>
        <w:t>La bibliothèque chez vous</w:t>
      </w:r>
      <w:bookmarkEnd w:id="54"/>
      <w:bookmarkEnd w:id="55"/>
      <w:bookmarkEnd w:id="56"/>
    </w:p>
    <w:p w14:paraId="5701C4A2" w14:textId="4CFEC61E" w:rsidR="007379FF" w:rsidRPr="00443E11" w:rsidRDefault="007379FF" w:rsidP="00860E53">
      <w:pPr>
        <w:pStyle w:val="Titre2"/>
        <w:spacing w:before="240" w:line="360" w:lineRule="auto"/>
        <w:rPr>
          <w:rFonts w:ascii="Luciole" w:hAnsi="Luciole" w:cs="Arial"/>
          <w:b/>
          <w:color w:val="auto"/>
          <w:spacing w:val="40"/>
          <w:sz w:val="28"/>
          <w:szCs w:val="28"/>
        </w:rPr>
      </w:pPr>
      <w:bookmarkStart w:id="57" w:name="_Toc181694093"/>
      <w:bookmarkStart w:id="58" w:name="_Toc181698907"/>
      <w:bookmarkStart w:id="59" w:name="_Toc184989994"/>
      <w:bookmarkStart w:id="60" w:name="_Toc199227843"/>
      <w:r w:rsidRPr="00443E11">
        <w:rPr>
          <w:rFonts w:ascii="Luciole" w:hAnsi="Luciole" w:cs="Arial"/>
          <w:b/>
          <w:color w:val="auto"/>
          <w:spacing w:val="40"/>
          <w:sz w:val="28"/>
          <w:szCs w:val="28"/>
        </w:rPr>
        <w:t>Accéde</w:t>
      </w:r>
      <w:r w:rsidR="00454EA4" w:rsidRPr="00443E11">
        <w:rPr>
          <w:rFonts w:ascii="Luciole" w:hAnsi="Luciole" w:cs="Arial"/>
          <w:b/>
          <w:color w:val="auto"/>
          <w:spacing w:val="40"/>
          <w:sz w:val="28"/>
          <w:szCs w:val="28"/>
        </w:rPr>
        <w:t>r</w:t>
      </w:r>
      <w:r w:rsidRPr="00443E11">
        <w:rPr>
          <w:rFonts w:ascii="Luciole" w:hAnsi="Luciole" w:cs="Arial"/>
          <w:b/>
          <w:color w:val="auto"/>
          <w:spacing w:val="40"/>
          <w:sz w:val="28"/>
          <w:szCs w:val="28"/>
        </w:rPr>
        <w:t xml:space="preserve"> aux collections numériques</w:t>
      </w:r>
      <w:bookmarkEnd w:id="57"/>
      <w:bookmarkEnd w:id="58"/>
      <w:bookmarkEnd w:id="59"/>
      <w:bookmarkEnd w:id="60"/>
    </w:p>
    <w:p w14:paraId="650358DE" w14:textId="4733B9CF" w:rsidR="009F6BAD" w:rsidRPr="00443E11" w:rsidRDefault="009F6BAD" w:rsidP="00860E53">
      <w:pPr>
        <w:spacing w:before="240" w:line="360" w:lineRule="auto"/>
        <w:rPr>
          <w:rFonts w:ascii="Luciole" w:hAnsi="Luciole" w:cs="Arial"/>
          <w:spacing w:val="40"/>
          <w:sz w:val="24"/>
          <w:szCs w:val="24"/>
        </w:rPr>
      </w:pPr>
      <w:r w:rsidRPr="00443E11">
        <w:rPr>
          <w:rFonts w:ascii="Luciole" w:hAnsi="Luciole" w:cs="Arial"/>
          <w:noProof/>
          <w:spacing w:val="40"/>
          <w:sz w:val="24"/>
          <w:szCs w:val="24"/>
        </w:rPr>
        <w:drawing>
          <wp:inline distT="0" distB="0" distL="0" distR="0" wp14:anchorId="266C165D" wp14:editId="1AE91339">
            <wp:extent cx="1593130" cy="1011325"/>
            <wp:effectExtent l="0" t="0" r="7620" b="0"/>
            <wp:docPr id="40" name="Image 40" descr="logo de Belu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eluga.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01831" cy="1016848"/>
                    </a:xfrm>
                    <a:prstGeom prst="rect">
                      <a:avLst/>
                    </a:prstGeom>
                  </pic:spPr>
                </pic:pic>
              </a:graphicData>
            </a:graphic>
          </wp:inline>
        </w:drawing>
      </w:r>
    </w:p>
    <w:bookmarkStart w:id="61" w:name="_Hlk195779714"/>
    <w:p w14:paraId="477661CF" w14:textId="456CD2DF" w:rsidR="00B20FFF" w:rsidRPr="00B721D7" w:rsidRDefault="00A60067" w:rsidP="00B721D7">
      <w:pPr>
        <w:pStyle w:val="Paragraphedeliste"/>
        <w:numPr>
          <w:ilvl w:val="0"/>
          <w:numId w:val="19"/>
        </w:numPr>
        <w:spacing w:before="240" w:line="360" w:lineRule="auto"/>
        <w:rPr>
          <w:rFonts w:ascii="Luciole" w:hAnsi="Luciole" w:cs="Arial"/>
          <w:spacing w:val="40"/>
          <w:sz w:val="24"/>
          <w:szCs w:val="24"/>
        </w:rPr>
      </w:pPr>
      <w:r>
        <w:rPr>
          <w:rFonts w:ascii="Luciole" w:hAnsi="Luciole" w:cs="Arial"/>
          <w:spacing w:val="40"/>
          <w:sz w:val="24"/>
          <w:szCs w:val="24"/>
        </w:rPr>
        <w:fldChar w:fldCharType="begin"/>
      </w:r>
      <w:r>
        <w:rPr>
          <w:rFonts w:ascii="Luciole" w:hAnsi="Luciole" w:cs="Arial"/>
          <w:spacing w:val="40"/>
          <w:sz w:val="24"/>
          <w:szCs w:val="24"/>
        </w:rPr>
        <w:instrText xml:space="preserve"> HYPERLINK "https://beluga.univ-grenoble-alpes.fr/" </w:instrText>
      </w:r>
      <w:r>
        <w:rPr>
          <w:rFonts w:ascii="Luciole" w:hAnsi="Luciole" w:cs="Arial"/>
          <w:spacing w:val="40"/>
          <w:sz w:val="24"/>
          <w:szCs w:val="24"/>
        </w:rPr>
      </w:r>
      <w:r>
        <w:rPr>
          <w:rFonts w:ascii="Luciole" w:hAnsi="Luciole" w:cs="Arial"/>
          <w:spacing w:val="40"/>
          <w:sz w:val="24"/>
          <w:szCs w:val="24"/>
        </w:rPr>
        <w:fldChar w:fldCharType="separate"/>
      </w:r>
      <w:r w:rsidRPr="00A60067">
        <w:rPr>
          <w:rStyle w:val="Lienhypertexte"/>
          <w:rFonts w:ascii="Luciole" w:hAnsi="Luciole" w:cs="Arial"/>
          <w:spacing w:val="40"/>
          <w:sz w:val="24"/>
          <w:szCs w:val="24"/>
        </w:rPr>
        <w:t>Le catalogue Beluga</w:t>
      </w:r>
      <w:r>
        <w:rPr>
          <w:rFonts w:ascii="Luciole" w:hAnsi="Luciole" w:cs="Arial"/>
          <w:spacing w:val="40"/>
          <w:sz w:val="24"/>
          <w:szCs w:val="24"/>
        </w:rPr>
        <w:fldChar w:fldCharType="end"/>
      </w:r>
      <w:r>
        <w:rPr>
          <w:rFonts w:ascii="Luciole" w:hAnsi="Luciole" w:cs="Arial"/>
          <w:spacing w:val="40"/>
          <w:sz w:val="24"/>
          <w:szCs w:val="24"/>
        </w:rPr>
        <w:t xml:space="preserve"> </w:t>
      </w:r>
      <w:r w:rsidR="003611B5" w:rsidRPr="00B721D7">
        <w:rPr>
          <w:rFonts w:ascii="Luciole" w:hAnsi="Luciole" w:cs="Arial"/>
          <w:spacing w:val="40"/>
          <w:sz w:val="24"/>
          <w:szCs w:val="24"/>
        </w:rPr>
        <w:t>permet de r</w:t>
      </w:r>
      <w:r w:rsidR="00316AB9" w:rsidRPr="00B721D7">
        <w:rPr>
          <w:rFonts w:ascii="Luciole" w:hAnsi="Luciole" w:cs="Arial"/>
          <w:spacing w:val="40"/>
          <w:sz w:val="24"/>
          <w:szCs w:val="24"/>
        </w:rPr>
        <w:t>echerche</w:t>
      </w:r>
      <w:r w:rsidR="00B20FFF" w:rsidRPr="00B721D7">
        <w:rPr>
          <w:rFonts w:ascii="Luciole" w:hAnsi="Luciole" w:cs="Arial"/>
          <w:spacing w:val="40"/>
          <w:sz w:val="24"/>
          <w:szCs w:val="24"/>
        </w:rPr>
        <w:t xml:space="preserve">r des documents, livres, articles, revues </w:t>
      </w:r>
      <w:r w:rsidR="00F21429" w:rsidRPr="00B721D7">
        <w:rPr>
          <w:rFonts w:ascii="Luciole" w:hAnsi="Luciole" w:cs="Arial"/>
          <w:spacing w:val="40"/>
          <w:sz w:val="24"/>
          <w:szCs w:val="24"/>
        </w:rPr>
        <w:t>e</w:t>
      </w:r>
      <w:r w:rsidR="00B20FFF" w:rsidRPr="00B721D7">
        <w:rPr>
          <w:rFonts w:ascii="Luciole" w:hAnsi="Luciole" w:cs="Arial"/>
          <w:spacing w:val="40"/>
          <w:sz w:val="24"/>
          <w:szCs w:val="24"/>
        </w:rPr>
        <w:t xml:space="preserve">tc. </w:t>
      </w:r>
      <w:r w:rsidR="008930AD" w:rsidRPr="00B721D7">
        <w:rPr>
          <w:rFonts w:ascii="Luciole" w:hAnsi="Luciole" w:cs="Arial"/>
          <w:spacing w:val="40"/>
          <w:sz w:val="24"/>
          <w:szCs w:val="24"/>
        </w:rPr>
        <w:t>Il est nécessaire de s</w:t>
      </w:r>
      <w:r w:rsidR="00A37843" w:rsidRPr="00B721D7">
        <w:rPr>
          <w:rFonts w:ascii="Luciole" w:hAnsi="Luciole" w:cs="Arial"/>
          <w:spacing w:val="40"/>
          <w:sz w:val="24"/>
          <w:szCs w:val="24"/>
        </w:rPr>
        <w:t>’</w:t>
      </w:r>
      <w:r w:rsidR="008930AD" w:rsidRPr="00B721D7">
        <w:rPr>
          <w:rFonts w:ascii="Luciole" w:hAnsi="Luciole" w:cs="Arial"/>
          <w:spacing w:val="40"/>
          <w:sz w:val="24"/>
          <w:szCs w:val="24"/>
        </w:rPr>
        <w:t>i</w:t>
      </w:r>
      <w:r w:rsidR="00316AB9" w:rsidRPr="00B721D7">
        <w:rPr>
          <w:rFonts w:ascii="Luciole" w:hAnsi="Luciole" w:cs="Arial"/>
          <w:spacing w:val="40"/>
          <w:sz w:val="24"/>
          <w:szCs w:val="24"/>
        </w:rPr>
        <w:t>dentifie</w:t>
      </w:r>
      <w:r w:rsidR="00A37843" w:rsidRPr="00B721D7">
        <w:rPr>
          <w:rFonts w:ascii="Luciole" w:hAnsi="Luciole" w:cs="Arial"/>
          <w:spacing w:val="40"/>
          <w:sz w:val="24"/>
          <w:szCs w:val="24"/>
        </w:rPr>
        <w:t>r</w:t>
      </w:r>
      <w:r w:rsidR="00316AB9" w:rsidRPr="00B721D7">
        <w:rPr>
          <w:rFonts w:ascii="Luciole" w:hAnsi="Luciole" w:cs="Arial"/>
          <w:spacing w:val="40"/>
          <w:sz w:val="24"/>
          <w:szCs w:val="24"/>
        </w:rPr>
        <w:t xml:space="preserve"> pour avoir accès </w:t>
      </w:r>
      <w:r w:rsidR="00B20FFF" w:rsidRPr="00B721D7">
        <w:rPr>
          <w:rFonts w:ascii="Luciole" w:hAnsi="Luciole" w:cs="Arial"/>
          <w:spacing w:val="40"/>
          <w:sz w:val="24"/>
          <w:szCs w:val="24"/>
        </w:rPr>
        <w:t>aux</w:t>
      </w:r>
      <w:r w:rsidR="00316AB9" w:rsidRPr="00B721D7">
        <w:rPr>
          <w:rFonts w:ascii="Luciole" w:hAnsi="Luciole" w:cs="Arial"/>
          <w:spacing w:val="40"/>
          <w:sz w:val="24"/>
          <w:szCs w:val="24"/>
        </w:rPr>
        <w:t xml:space="preserve"> ressources en ligne</w:t>
      </w:r>
      <w:r w:rsidR="00B20FFF" w:rsidRPr="00B721D7">
        <w:rPr>
          <w:rFonts w:ascii="Luciole" w:hAnsi="Luciole" w:cs="Arial"/>
          <w:spacing w:val="40"/>
          <w:sz w:val="24"/>
          <w:szCs w:val="24"/>
        </w:rPr>
        <w:t xml:space="preserve"> lorsque la bibliothèque est abonnée</w:t>
      </w:r>
      <w:r w:rsidR="00316AB9" w:rsidRPr="00B721D7">
        <w:rPr>
          <w:rFonts w:ascii="Luciole" w:hAnsi="Luciole" w:cs="Arial"/>
          <w:spacing w:val="40"/>
          <w:sz w:val="24"/>
          <w:szCs w:val="24"/>
        </w:rPr>
        <w:t xml:space="preserve">. </w:t>
      </w:r>
    </w:p>
    <w:bookmarkStart w:id="62" w:name="_Hlk195263107"/>
    <w:p w14:paraId="2B1024CD" w14:textId="759B4EF2" w:rsidR="00B20FFF" w:rsidRPr="00B721D7" w:rsidRDefault="00964D59" w:rsidP="00B721D7">
      <w:pPr>
        <w:pStyle w:val="Paragraphedeliste"/>
        <w:numPr>
          <w:ilvl w:val="0"/>
          <w:numId w:val="19"/>
        </w:numPr>
        <w:spacing w:before="240" w:line="360" w:lineRule="auto"/>
        <w:rPr>
          <w:rFonts w:ascii="Luciole" w:hAnsi="Luciole" w:cs="Arial"/>
          <w:spacing w:val="40"/>
          <w:sz w:val="24"/>
          <w:szCs w:val="24"/>
        </w:rPr>
      </w:pPr>
      <w:r w:rsidRPr="00B721D7">
        <w:fldChar w:fldCharType="begin"/>
      </w:r>
      <w:r>
        <w:instrText xml:space="preserve"> HYPERLINK "https://view.genial.ly/5fd25a7f185a0d0d977d3a7c" </w:instrText>
      </w:r>
      <w:r w:rsidRPr="00B721D7">
        <w:fldChar w:fldCharType="separate"/>
      </w:r>
      <w:r w:rsidR="003611B5" w:rsidRPr="00B721D7">
        <w:rPr>
          <w:rStyle w:val="Lienhypertexte"/>
          <w:rFonts w:ascii="Luciole" w:hAnsi="Luciole" w:cs="Arial"/>
          <w:spacing w:val="40"/>
          <w:sz w:val="24"/>
          <w:szCs w:val="24"/>
        </w:rPr>
        <w:t>Un</w:t>
      </w:r>
      <w:r w:rsidR="00B20FFF" w:rsidRPr="00B721D7">
        <w:rPr>
          <w:rStyle w:val="Lienhypertexte"/>
          <w:rFonts w:ascii="Luciole" w:hAnsi="Luciole" w:cs="Arial"/>
          <w:spacing w:val="40"/>
          <w:sz w:val="24"/>
          <w:szCs w:val="24"/>
        </w:rPr>
        <w:t xml:space="preserve"> guide</w:t>
      </w:r>
      <w:r w:rsidR="00FC48FE" w:rsidRPr="00B721D7">
        <w:rPr>
          <w:rStyle w:val="Lienhypertexte"/>
          <w:rFonts w:ascii="Luciole" w:hAnsi="Luciole" w:cs="Arial"/>
          <w:spacing w:val="40"/>
          <w:sz w:val="24"/>
          <w:szCs w:val="24"/>
        </w:rPr>
        <w:t xml:space="preserve"> en français</w:t>
      </w:r>
      <w:r w:rsidRPr="00B721D7">
        <w:rPr>
          <w:rStyle w:val="Lienhypertexte"/>
          <w:rFonts w:ascii="Luciole" w:hAnsi="Luciole" w:cs="Arial"/>
          <w:spacing w:val="40"/>
          <w:sz w:val="24"/>
          <w:szCs w:val="24"/>
        </w:rPr>
        <w:fldChar w:fldCharType="end"/>
      </w:r>
      <w:r w:rsidR="00FC48FE" w:rsidRPr="00B721D7">
        <w:rPr>
          <w:rFonts w:ascii="Luciole" w:hAnsi="Luciole" w:cs="Arial"/>
          <w:spacing w:val="40"/>
          <w:sz w:val="24"/>
          <w:szCs w:val="24"/>
        </w:rPr>
        <w:t xml:space="preserve"> ou </w:t>
      </w:r>
      <w:hyperlink r:id="rId43" w:history="1">
        <w:r w:rsidR="00FC48FE" w:rsidRPr="00B721D7">
          <w:rPr>
            <w:rStyle w:val="Lienhypertexte"/>
            <w:rFonts w:ascii="Luciole" w:hAnsi="Luciole" w:cs="Arial"/>
            <w:spacing w:val="40"/>
            <w:sz w:val="24"/>
            <w:szCs w:val="24"/>
          </w:rPr>
          <w:t>en anglais</w:t>
        </w:r>
      </w:hyperlink>
      <w:r w:rsidR="00B20FFF" w:rsidRPr="00B721D7">
        <w:rPr>
          <w:rFonts w:ascii="Luciole" w:hAnsi="Luciole" w:cs="Arial"/>
          <w:spacing w:val="40"/>
          <w:sz w:val="24"/>
          <w:szCs w:val="24"/>
        </w:rPr>
        <w:t xml:space="preserve"> p</w:t>
      </w:r>
      <w:r w:rsidR="00B721D7" w:rsidRPr="00B721D7">
        <w:rPr>
          <w:rFonts w:ascii="Luciole" w:hAnsi="Luciole" w:cs="Arial"/>
          <w:spacing w:val="40"/>
          <w:sz w:val="24"/>
          <w:szCs w:val="24"/>
        </w:rPr>
        <w:t>ermet de découvrir les fonctionnalités de</w:t>
      </w:r>
      <w:r w:rsidR="00B20FFF" w:rsidRPr="00B721D7">
        <w:rPr>
          <w:rFonts w:ascii="Luciole" w:hAnsi="Luciole" w:cs="Arial"/>
          <w:spacing w:val="40"/>
          <w:sz w:val="24"/>
          <w:szCs w:val="24"/>
        </w:rPr>
        <w:t xml:space="preserve"> Beluga</w:t>
      </w:r>
      <w:r w:rsidR="00B721D7" w:rsidRPr="00B721D7">
        <w:rPr>
          <w:rFonts w:ascii="Luciole" w:hAnsi="Luciole" w:cs="Arial"/>
          <w:spacing w:val="40"/>
          <w:sz w:val="24"/>
          <w:szCs w:val="24"/>
        </w:rPr>
        <w:t>.</w:t>
      </w:r>
      <w:r w:rsidR="00B20FFF" w:rsidRPr="00B721D7">
        <w:rPr>
          <w:rFonts w:ascii="Luciole" w:hAnsi="Luciole" w:cs="Arial"/>
          <w:spacing w:val="40"/>
          <w:sz w:val="24"/>
          <w:szCs w:val="24"/>
        </w:rPr>
        <w:t xml:space="preserve"> </w:t>
      </w:r>
      <w:r w:rsidR="00B721D7" w:rsidRPr="00B721D7">
        <w:rPr>
          <w:rFonts w:ascii="Luciole" w:hAnsi="Luciole" w:cs="Arial"/>
          <w:spacing w:val="40"/>
          <w:sz w:val="24"/>
          <w:szCs w:val="24"/>
        </w:rPr>
        <w:t>Il est toujours possible de</w:t>
      </w:r>
      <w:r w:rsidR="00B20FFF" w:rsidRPr="00B721D7">
        <w:rPr>
          <w:rFonts w:ascii="Luciole" w:hAnsi="Luciole" w:cs="Arial"/>
          <w:spacing w:val="40"/>
          <w:sz w:val="24"/>
          <w:szCs w:val="24"/>
        </w:rPr>
        <w:t xml:space="preserve"> demander au personnel de vous aider dans vos recherches</w:t>
      </w:r>
      <w:r w:rsidR="004867FF" w:rsidRPr="00B721D7">
        <w:rPr>
          <w:rFonts w:ascii="Luciole" w:hAnsi="Luciole" w:cs="Arial"/>
          <w:spacing w:val="40"/>
          <w:sz w:val="24"/>
          <w:szCs w:val="24"/>
        </w:rPr>
        <w:t>.</w:t>
      </w:r>
    </w:p>
    <w:bookmarkEnd w:id="61"/>
    <w:bookmarkEnd w:id="62"/>
    <w:p w14:paraId="79E16685" w14:textId="2E5D794B" w:rsidR="007379FF" w:rsidRPr="00443E11" w:rsidRDefault="007379FF" w:rsidP="00B721D7">
      <w:pPr>
        <w:pStyle w:val="Paragraphedeliste"/>
        <w:numPr>
          <w:ilvl w:val="0"/>
          <w:numId w:val="19"/>
        </w:numPr>
        <w:spacing w:before="240" w:line="360" w:lineRule="auto"/>
        <w:rPr>
          <w:rFonts w:ascii="Luciole" w:hAnsi="Luciole" w:cs="Arial"/>
          <w:spacing w:val="40"/>
          <w:sz w:val="24"/>
          <w:szCs w:val="24"/>
        </w:rPr>
      </w:pPr>
      <w:r w:rsidRPr="00443E11">
        <w:rPr>
          <w:rFonts w:ascii="Luciole" w:hAnsi="Luciole" w:cs="Arial"/>
          <w:spacing w:val="40"/>
          <w:sz w:val="24"/>
          <w:szCs w:val="24"/>
        </w:rPr>
        <w:t>Les documents numériques (e-books et revues électroniques) permettent des modalités d’affichage modifiables par l’utilisateur (grosseur des caractères).</w:t>
      </w:r>
    </w:p>
    <w:p w14:paraId="5726FD31" w14:textId="2783140F" w:rsidR="007379FF" w:rsidRPr="00443E11" w:rsidRDefault="007379FF" w:rsidP="00B721D7">
      <w:pPr>
        <w:pStyle w:val="Paragraphedeliste"/>
        <w:numPr>
          <w:ilvl w:val="0"/>
          <w:numId w:val="19"/>
        </w:numPr>
        <w:spacing w:before="240" w:line="360" w:lineRule="auto"/>
        <w:rPr>
          <w:rFonts w:ascii="Luciole" w:hAnsi="Luciole" w:cs="Arial"/>
          <w:spacing w:val="40"/>
          <w:sz w:val="24"/>
          <w:szCs w:val="24"/>
        </w:rPr>
      </w:pPr>
      <w:r w:rsidRPr="00443E11">
        <w:rPr>
          <w:rFonts w:ascii="Luciole" w:hAnsi="Luciole" w:cs="Arial"/>
          <w:spacing w:val="40"/>
          <w:sz w:val="24"/>
          <w:szCs w:val="24"/>
        </w:rPr>
        <w:t>Les interfaces de recherche des bases de données externes auxquelles la bibliothèque est abonnée ne sont pas toutes accessibles facilement par les dispositifs de synthèse vocale.</w:t>
      </w:r>
    </w:p>
    <w:p w14:paraId="0F9BB0CD" w14:textId="77777777" w:rsidR="00A60067" w:rsidRPr="00AE4956" w:rsidRDefault="00A60067" w:rsidP="00A60067">
      <w:pPr>
        <w:pStyle w:val="Titre2"/>
        <w:spacing w:before="240" w:after="160" w:line="360" w:lineRule="auto"/>
        <w:rPr>
          <w:rFonts w:ascii="Luciole" w:hAnsi="Luciole" w:cs="Arial"/>
          <w:b/>
          <w:color w:val="auto"/>
          <w:spacing w:val="40"/>
          <w:sz w:val="28"/>
          <w:szCs w:val="28"/>
        </w:rPr>
      </w:pPr>
      <w:bookmarkStart w:id="63" w:name="_Toc181694094"/>
      <w:bookmarkStart w:id="64" w:name="_Toc181698908"/>
      <w:bookmarkStart w:id="65" w:name="_Toc196815459"/>
      <w:bookmarkStart w:id="66" w:name="_Toc199227844"/>
      <w:r w:rsidRPr="00AA7794">
        <w:rPr>
          <w:rFonts w:ascii="Luciole" w:hAnsi="Luciole" w:cs="Arial"/>
          <w:b/>
          <w:color w:val="auto"/>
          <w:spacing w:val="40"/>
          <w:sz w:val="28"/>
          <w:szCs w:val="28"/>
        </w:rPr>
        <w:lastRenderedPageBreak/>
        <w:t>Demander</w:t>
      </w:r>
      <w:r w:rsidRPr="00AE4956">
        <w:rPr>
          <w:rFonts w:ascii="Luciole" w:hAnsi="Luciole" w:cs="Arial"/>
          <w:b/>
          <w:color w:val="auto"/>
          <w:spacing w:val="40"/>
          <w:sz w:val="28"/>
          <w:szCs w:val="28"/>
        </w:rPr>
        <w:t xml:space="preserve"> de</w:t>
      </w:r>
      <w:r>
        <w:rPr>
          <w:rFonts w:ascii="Luciole" w:hAnsi="Luciole" w:cs="Arial"/>
          <w:b/>
          <w:color w:val="auto"/>
          <w:spacing w:val="40"/>
          <w:sz w:val="28"/>
          <w:szCs w:val="28"/>
        </w:rPr>
        <w:t>s</w:t>
      </w:r>
      <w:r w:rsidRPr="00AE4956">
        <w:rPr>
          <w:rFonts w:ascii="Luciole" w:hAnsi="Luciole" w:cs="Arial"/>
          <w:b/>
          <w:color w:val="auto"/>
          <w:spacing w:val="40"/>
          <w:sz w:val="28"/>
          <w:szCs w:val="28"/>
        </w:rPr>
        <w:t xml:space="preserve"> document</w:t>
      </w:r>
      <w:r>
        <w:rPr>
          <w:rFonts w:ascii="Luciole" w:hAnsi="Luciole" w:cs="Arial"/>
          <w:b/>
          <w:color w:val="auto"/>
          <w:spacing w:val="40"/>
          <w:sz w:val="28"/>
          <w:szCs w:val="28"/>
        </w:rPr>
        <w:t>s</w:t>
      </w:r>
      <w:r w:rsidRPr="00AE4956">
        <w:rPr>
          <w:rFonts w:ascii="Luciole" w:hAnsi="Luciole" w:cs="Arial"/>
          <w:b/>
          <w:color w:val="auto"/>
          <w:spacing w:val="40"/>
          <w:sz w:val="28"/>
          <w:szCs w:val="28"/>
        </w:rPr>
        <w:t xml:space="preserve"> adapté</w:t>
      </w:r>
      <w:r>
        <w:rPr>
          <w:rFonts w:ascii="Luciole" w:hAnsi="Luciole" w:cs="Arial"/>
          <w:b/>
          <w:color w:val="auto"/>
          <w:spacing w:val="40"/>
          <w:sz w:val="28"/>
          <w:szCs w:val="28"/>
        </w:rPr>
        <w:t>s</w:t>
      </w:r>
      <w:r w:rsidRPr="00AE4956">
        <w:rPr>
          <w:rFonts w:ascii="Luciole" w:hAnsi="Luciole" w:cs="Arial"/>
          <w:b/>
          <w:color w:val="auto"/>
          <w:spacing w:val="40"/>
          <w:sz w:val="28"/>
          <w:szCs w:val="28"/>
        </w:rPr>
        <w:t xml:space="preserve"> avec Platon</w:t>
      </w:r>
      <w:bookmarkEnd w:id="63"/>
      <w:bookmarkEnd w:id="64"/>
      <w:bookmarkEnd w:id="65"/>
      <w:bookmarkEnd w:id="66"/>
    </w:p>
    <w:p w14:paraId="45EF2CF3" w14:textId="30C75E36" w:rsidR="00983C17" w:rsidRPr="00443E11" w:rsidRDefault="00983C17" w:rsidP="00FC48FE">
      <w:pPr>
        <w:spacing w:before="240" w:line="360" w:lineRule="auto"/>
        <w:rPr>
          <w:rFonts w:ascii="Luciole" w:hAnsi="Luciole" w:cs="Arial"/>
          <w:spacing w:val="40"/>
          <w:sz w:val="24"/>
          <w:szCs w:val="24"/>
        </w:rPr>
      </w:pPr>
      <w:r w:rsidRPr="00443E11">
        <w:rPr>
          <w:rStyle w:val="lev"/>
          <w:rFonts w:ascii="Luciole" w:hAnsi="Luciole" w:cs="Arial"/>
          <w:b w:val="0"/>
          <w:spacing w:val="40"/>
          <w:sz w:val="24"/>
          <w:szCs w:val="24"/>
        </w:rPr>
        <w:t xml:space="preserve">Selon votre besoin, nous pouvons vous fournir des documents numériques en format adapté </w:t>
      </w:r>
      <w:r w:rsidRPr="00443E11">
        <w:rPr>
          <w:rFonts w:ascii="Luciole" w:hAnsi="Luciole" w:cs="Arial"/>
          <w:spacing w:val="40"/>
          <w:sz w:val="24"/>
          <w:szCs w:val="24"/>
        </w:rPr>
        <w:t>: PDF, DAISY texte ou vocal, EPUB a</w:t>
      </w:r>
      <w:r w:rsidR="00AA7794">
        <w:rPr>
          <w:rFonts w:ascii="Luciole" w:hAnsi="Luciole" w:cs="Arial"/>
          <w:spacing w:val="40"/>
          <w:sz w:val="24"/>
          <w:szCs w:val="24"/>
        </w:rPr>
        <w:t>ccessible</w:t>
      </w:r>
      <w:r w:rsidRPr="00443E11">
        <w:rPr>
          <w:rFonts w:ascii="Luciole" w:hAnsi="Luciole" w:cs="Arial"/>
          <w:spacing w:val="40"/>
          <w:sz w:val="24"/>
          <w:szCs w:val="24"/>
        </w:rPr>
        <w:t xml:space="preserve">. </w:t>
      </w:r>
    </w:p>
    <w:p w14:paraId="23A094F1" w14:textId="16D74195" w:rsidR="00983C17" w:rsidRPr="00443E11" w:rsidRDefault="00983C17" w:rsidP="001E2013">
      <w:pPr>
        <w:spacing w:before="240" w:line="360" w:lineRule="auto"/>
        <w:rPr>
          <w:rFonts w:ascii="Luciole" w:hAnsi="Luciole" w:cs="Arial"/>
          <w:spacing w:val="40"/>
          <w:sz w:val="24"/>
          <w:szCs w:val="24"/>
        </w:rPr>
      </w:pPr>
      <w:bookmarkStart w:id="67" w:name="_Hlk195263170"/>
      <w:r w:rsidRPr="00443E11">
        <w:rPr>
          <w:rFonts w:ascii="Luciole" w:hAnsi="Luciole" w:cs="Arial"/>
          <w:spacing w:val="40"/>
          <w:sz w:val="24"/>
          <w:szCs w:val="24"/>
        </w:rPr>
        <w:t xml:space="preserve">Il est nécessaire de passer par le </w:t>
      </w:r>
      <w:hyperlink r:id="rId44" w:history="1">
        <w:r w:rsidRPr="00443E11">
          <w:rPr>
            <w:rStyle w:val="Lienhypertexte"/>
            <w:rFonts w:ascii="Luciole" w:hAnsi="Luciole" w:cs="Arial"/>
            <w:spacing w:val="40"/>
            <w:sz w:val="24"/>
            <w:szCs w:val="24"/>
          </w:rPr>
          <w:t>Service Accueil Handicap</w:t>
        </w:r>
      </w:hyperlink>
      <w:r w:rsidRPr="00443E11">
        <w:rPr>
          <w:rFonts w:ascii="Luciole" w:hAnsi="Luciole" w:cs="Arial"/>
          <w:spacing w:val="40"/>
          <w:sz w:val="24"/>
          <w:szCs w:val="24"/>
        </w:rPr>
        <w:t xml:space="preserve"> de l’Université pour en bénéficier.</w:t>
      </w:r>
    </w:p>
    <w:p w14:paraId="1B77C843" w14:textId="77777777" w:rsidR="00A60067" w:rsidRPr="00AE4956" w:rsidRDefault="00A60067" w:rsidP="00A60067">
      <w:pPr>
        <w:pStyle w:val="Titre2"/>
        <w:spacing w:before="240" w:after="160" w:line="360" w:lineRule="auto"/>
        <w:rPr>
          <w:rFonts w:ascii="Luciole" w:hAnsi="Luciole" w:cs="Arial"/>
          <w:b/>
          <w:color w:val="auto"/>
          <w:spacing w:val="40"/>
          <w:sz w:val="28"/>
          <w:szCs w:val="28"/>
        </w:rPr>
      </w:pPr>
      <w:bookmarkStart w:id="68" w:name="_Toc196815460"/>
      <w:bookmarkStart w:id="69" w:name="_Toc199227845"/>
      <w:bookmarkStart w:id="70" w:name="_Hlk196814811"/>
      <w:bookmarkEnd w:id="67"/>
      <w:r w:rsidRPr="00E43441">
        <w:rPr>
          <w:rFonts w:ascii="Luciole" w:hAnsi="Luciole" w:cs="Arial"/>
          <w:b/>
          <w:color w:val="auto"/>
          <w:spacing w:val="40"/>
          <w:sz w:val="28"/>
          <w:szCs w:val="28"/>
        </w:rPr>
        <w:t>Poser une question par tchat</w:t>
      </w:r>
      <w:bookmarkEnd w:id="68"/>
      <w:bookmarkEnd w:id="69"/>
    </w:p>
    <w:bookmarkEnd w:id="70"/>
    <w:p w14:paraId="5D4A722D" w14:textId="77777777" w:rsidR="00A60067" w:rsidRPr="00AE4956" w:rsidRDefault="00A60067" w:rsidP="00A60067">
      <w:pPr>
        <w:spacing w:before="240" w:line="360" w:lineRule="auto"/>
        <w:rPr>
          <w:rFonts w:ascii="Luciole" w:hAnsi="Luciole" w:cs="Arial"/>
          <w:spacing w:val="40"/>
          <w:sz w:val="24"/>
          <w:szCs w:val="24"/>
        </w:rPr>
      </w:pPr>
      <w:r w:rsidRPr="00AE4956">
        <w:rPr>
          <w:rFonts w:ascii="Luciole" w:hAnsi="Luciole" w:cs="Arial"/>
          <w:noProof/>
          <w:spacing w:val="40"/>
          <w:sz w:val="24"/>
          <w:szCs w:val="24"/>
        </w:rPr>
        <w:drawing>
          <wp:inline distT="0" distB="0" distL="0" distR="0" wp14:anchorId="1F9F3224" wp14:editId="39535536">
            <wp:extent cx="1288151" cy="1104900"/>
            <wp:effectExtent l="0" t="0" r="7620" b="0"/>
            <wp:docPr id="209" name="Image 2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01685" cy="1116509"/>
                    </a:xfrm>
                    <a:prstGeom prst="rect">
                      <a:avLst/>
                    </a:prstGeom>
                  </pic:spPr>
                </pic:pic>
              </a:graphicData>
            </a:graphic>
          </wp:inline>
        </w:drawing>
      </w:r>
    </w:p>
    <w:p w14:paraId="0C0B1F43" w14:textId="77777777" w:rsidR="00A60067" w:rsidRPr="00AE4956" w:rsidRDefault="00A60067" w:rsidP="00A60067">
      <w:pPr>
        <w:spacing w:before="240" w:line="360" w:lineRule="auto"/>
        <w:jc w:val="both"/>
        <w:rPr>
          <w:rFonts w:ascii="Luciole" w:hAnsi="Luciole" w:cs="Arial"/>
          <w:spacing w:val="40"/>
          <w:sz w:val="24"/>
          <w:szCs w:val="24"/>
        </w:rPr>
      </w:pPr>
      <w:r w:rsidRPr="00AE4956">
        <w:rPr>
          <w:rFonts w:ascii="Luciole" w:hAnsi="Luciole" w:cs="Arial"/>
          <w:spacing w:val="40"/>
          <w:sz w:val="24"/>
          <w:szCs w:val="24"/>
        </w:rPr>
        <w:t xml:space="preserve">Les bibliothécaires répondent en direct à vos </w:t>
      </w:r>
      <w:hyperlink r:id="rId46" w:history="1">
        <w:r w:rsidRPr="00AE4956">
          <w:rPr>
            <w:rStyle w:val="Lienhypertexte"/>
            <w:rFonts w:ascii="Luciole" w:hAnsi="Luciole" w:cs="Arial"/>
            <w:spacing w:val="40"/>
            <w:sz w:val="24"/>
            <w:szCs w:val="24"/>
          </w:rPr>
          <w:t>questions par tchat</w:t>
        </w:r>
      </w:hyperlink>
      <w:r w:rsidRPr="00AE4956">
        <w:rPr>
          <w:rFonts w:ascii="Luciole" w:hAnsi="Luciole" w:cs="Arial"/>
          <w:spacing w:val="40"/>
          <w:sz w:val="24"/>
          <w:szCs w:val="24"/>
        </w:rPr>
        <w:t>. S’ils ne sont pas disponibles ils vous répondront dans les 3 jours ouvrés.</w:t>
      </w:r>
    </w:p>
    <w:p w14:paraId="4B22FCEE" w14:textId="017E24D0" w:rsidR="00F20C36" w:rsidRPr="00AE4956" w:rsidRDefault="004D5682" w:rsidP="00F20C36">
      <w:pPr>
        <w:pStyle w:val="Titre2"/>
        <w:spacing w:before="240" w:after="160" w:line="360" w:lineRule="auto"/>
        <w:rPr>
          <w:rFonts w:ascii="Luciole" w:hAnsi="Luciole" w:cs="Arial"/>
          <w:b/>
          <w:color w:val="auto"/>
          <w:spacing w:val="40"/>
          <w:sz w:val="28"/>
          <w:szCs w:val="28"/>
        </w:rPr>
      </w:pPr>
      <w:bookmarkStart w:id="71" w:name="_Toc199227846"/>
      <w:bookmarkStart w:id="72" w:name="_Toc196815461"/>
      <w:r w:rsidRPr="004D5682">
        <w:rPr>
          <w:rFonts w:ascii="Luciole" w:hAnsi="Luciole" w:cs="Arial"/>
          <w:b/>
          <w:color w:val="auto"/>
          <w:spacing w:val="40"/>
          <w:sz w:val="28"/>
          <w:szCs w:val="28"/>
        </w:rPr>
        <w:t>Prendre rendez-vous avec un bibliothécaire</w:t>
      </w:r>
      <w:bookmarkEnd w:id="71"/>
    </w:p>
    <w:bookmarkEnd w:id="72"/>
    <w:p w14:paraId="29E5A07E" w14:textId="39107ADD" w:rsidR="00242D17" w:rsidRPr="00443E11" w:rsidRDefault="00242D17" w:rsidP="00A60067">
      <w:pPr>
        <w:spacing w:before="240" w:line="360" w:lineRule="auto"/>
        <w:rPr>
          <w:rFonts w:ascii="Luciole" w:hAnsi="Luciole" w:cs="Arial"/>
          <w:spacing w:val="40"/>
          <w:sz w:val="24"/>
          <w:szCs w:val="24"/>
        </w:rPr>
      </w:pPr>
      <w:r w:rsidRPr="00443E11">
        <w:rPr>
          <w:rFonts w:ascii="Luciole" w:hAnsi="Luciole" w:cs="Arial"/>
          <w:noProof/>
          <w:spacing w:val="40"/>
          <w:sz w:val="24"/>
          <w:szCs w:val="24"/>
        </w:rPr>
        <w:drawing>
          <wp:inline distT="0" distB="0" distL="0" distR="0" wp14:anchorId="684B9E36" wp14:editId="5E86224C">
            <wp:extent cx="819150" cy="980498"/>
            <wp:effectExtent l="0" t="0" r="0" b="0"/>
            <wp:docPr id="210" name="Image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822610" cy="984639"/>
                    </a:xfrm>
                    <a:prstGeom prst="rect">
                      <a:avLst/>
                    </a:prstGeom>
                  </pic:spPr>
                </pic:pic>
              </a:graphicData>
            </a:graphic>
          </wp:inline>
        </w:drawing>
      </w:r>
    </w:p>
    <w:p w14:paraId="308C66E3" w14:textId="5001D97B" w:rsidR="00F579EF" w:rsidRPr="00AE4956" w:rsidRDefault="007379FF" w:rsidP="00F579EF">
      <w:pPr>
        <w:spacing w:before="240" w:line="360" w:lineRule="auto"/>
        <w:rPr>
          <w:rFonts w:ascii="Luciole" w:hAnsi="Luciole" w:cs="Arial"/>
          <w:spacing w:val="40"/>
          <w:sz w:val="24"/>
          <w:szCs w:val="24"/>
        </w:rPr>
      </w:pPr>
      <w:r w:rsidRPr="00443E11">
        <w:rPr>
          <w:rFonts w:ascii="Luciole" w:hAnsi="Luciole" w:cs="Arial"/>
          <w:spacing w:val="40"/>
          <w:sz w:val="24"/>
          <w:szCs w:val="24"/>
        </w:rPr>
        <w:t>Un bibliothécaire peut vous aider dans vos recherches</w:t>
      </w:r>
      <w:r w:rsidR="009B771E" w:rsidRPr="00443E11">
        <w:rPr>
          <w:rFonts w:ascii="Luciole" w:hAnsi="Luciole" w:cs="Arial"/>
          <w:spacing w:val="40"/>
          <w:sz w:val="24"/>
          <w:szCs w:val="24"/>
        </w:rPr>
        <w:t xml:space="preserve"> documentaires</w:t>
      </w:r>
      <w:r w:rsidRPr="00443E11">
        <w:rPr>
          <w:rFonts w:ascii="Luciole" w:hAnsi="Luciole" w:cs="Arial"/>
          <w:spacing w:val="40"/>
          <w:sz w:val="24"/>
          <w:szCs w:val="24"/>
        </w:rPr>
        <w:t xml:space="preserve"> dans le cadre de vos travaux universitaires lors d’un rendez-vous à la bibliothèque ou en distanciel</w:t>
      </w:r>
      <w:bookmarkStart w:id="73" w:name="_Toc184989999"/>
      <w:r w:rsidR="00F579EF">
        <w:rPr>
          <w:rFonts w:ascii="Luciole" w:hAnsi="Luciole" w:cs="Arial"/>
          <w:spacing w:val="40"/>
          <w:sz w:val="24"/>
          <w:szCs w:val="24"/>
        </w:rPr>
        <w:t>.</w:t>
      </w:r>
      <w:r w:rsidR="00F579EF" w:rsidRPr="00F579EF">
        <w:rPr>
          <w:rFonts w:ascii="Luciole" w:hAnsi="Luciole" w:cs="Arial"/>
          <w:spacing w:val="40"/>
          <w:sz w:val="24"/>
          <w:szCs w:val="24"/>
        </w:rPr>
        <w:t xml:space="preserve"> </w:t>
      </w:r>
      <w:r w:rsidR="00F579EF">
        <w:rPr>
          <w:rFonts w:ascii="Luciole" w:hAnsi="Luciole" w:cs="Arial"/>
          <w:spacing w:val="40"/>
          <w:sz w:val="24"/>
          <w:szCs w:val="24"/>
        </w:rPr>
        <w:t>Remplissez</w:t>
      </w:r>
      <w:r w:rsidR="00F579EF" w:rsidRPr="00AE4956">
        <w:rPr>
          <w:rFonts w:ascii="Luciole" w:hAnsi="Luciole" w:cs="Arial"/>
          <w:spacing w:val="40"/>
          <w:sz w:val="24"/>
          <w:szCs w:val="24"/>
        </w:rPr>
        <w:t xml:space="preserve"> </w:t>
      </w:r>
      <w:hyperlink r:id="rId48" w:history="1">
        <w:r w:rsidR="00F579EF">
          <w:rPr>
            <w:rStyle w:val="Lienhypertexte"/>
            <w:rFonts w:ascii="Luciole" w:hAnsi="Luciole" w:cs="Arial"/>
            <w:spacing w:val="40"/>
            <w:sz w:val="24"/>
            <w:szCs w:val="24"/>
          </w:rPr>
          <w:t>le formulaire de demande</w:t>
        </w:r>
      </w:hyperlink>
      <w:r w:rsidR="00F579EF">
        <w:rPr>
          <w:rStyle w:val="Lienhypertexte"/>
          <w:rFonts w:ascii="Luciole" w:hAnsi="Luciole" w:cs="Arial"/>
          <w:spacing w:val="40"/>
          <w:sz w:val="24"/>
          <w:szCs w:val="24"/>
        </w:rPr>
        <w:t xml:space="preserve"> de RDV</w:t>
      </w:r>
      <w:r w:rsidR="00F579EF" w:rsidRPr="00AE4956">
        <w:rPr>
          <w:rFonts w:ascii="Luciole" w:hAnsi="Luciole" w:cs="Arial"/>
          <w:spacing w:val="40"/>
          <w:sz w:val="24"/>
          <w:szCs w:val="24"/>
        </w:rPr>
        <w:t xml:space="preserve"> ou demandez au personnel.</w:t>
      </w:r>
    </w:p>
    <w:p w14:paraId="1933B667" w14:textId="069079AD" w:rsidR="00F20C36" w:rsidRPr="00443E11" w:rsidRDefault="00F20C36" w:rsidP="00F20C36">
      <w:pPr>
        <w:pStyle w:val="Titre1"/>
        <w:spacing w:line="360" w:lineRule="auto"/>
        <w:rPr>
          <w:rFonts w:ascii="Luciole" w:hAnsi="Luciole" w:cs="Arial"/>
          <w:b/>
          <w:color w:val="auto"/>
          <w:spacing w:val="40"/>
        </w:rPr>
      </w:pPr>
      <w:bookmarkStart w:id="74" w:name="_Toc199227847"/>
      <w:r w:rsidRPr="00F20C36">
        <w:rPr>
          <w:rFonts w:ascii="Luciole" w:hAnsi="Luciole" w:cs="Arial"/>
          <w:b/>
          <w:color w:val="auto"/>
          <w:spacing w:val="40"/>
        </w:rPr>
        <w:t>Accessibilité numérique</w:t>
      </w:r>
      <w:bookmarkEnd w:id="74"/>
    </w:p>
    <w:bookmarkEnd w:id="73"/>
    <w:p w14:paraId="691AA2DC" w14:textId="3B9D468B" w:rsidR="00D868EC" w:rsidRDefault="00964D59" w:rsidP="00860E53">
      <w:pPr>
        <w:spacing w:before="240" w:line="360" w:lineRule="auto"/>
        <w:rPr>
          <w:rFonts w:ascii="Luciole" w:hAnsi="Luciole" w:cs="Arial"/>
          <w:spacing w:val="40"/>
          <w:sz w:val="24"/>
          <w:szCs w:val="24"/>
        </w:rPr>
      </w:pPr>
      <w:r>
        <w:fldChar w:fldCharType="begin"/>
      </w:r>
      <w:r>
        <w:instrText xml:space="preserve"> HYPERLINK "https://bibliotheques.univ-grenoble-alpes.fr/fr/" </w:instrText>
      </w:r>
      <w:r>
        <w:fldChar w:fldCharType="separate"/>
      </w:r>
      <w:r w:rsidR="00D868EC" w:rsidRPr="00443E11">
        <w:rPr>
          <w:rStyle w:val="Lienhypertexte"/>
          <w:rFonts w:ascii="Luciole" w:hAnsi="Luciole" w:cs="Arial"/>
          <w:spacing w:val="40"/>
          <w:sz w:val="24"/>
          <w:szCs w:val="24"/>
        </w:rPr>
        <w:t>Le site web</w:t>
      </w:r>
      <w:r>
        <w:rPr>
          <w:rStyle w:val="Lienhypertexte"/>
          <w:rFonts w:ascii="Luciole" w:hAnsi="Luciole" w:cs="Arial"/>
          <w:spacing w:val="40"/>
          <w:sz w:val="24"/>
          <w:szCs w:val="24"/>
        </w:rPr>
        <w:fldChar w:fldCharType="end"/>
      </w:r>
      <w:r w:rsidR="00D868EC" w:rsidRPr="00443E11">
        <w:rPr>
          <w:rFonts w:ascii="Luciole" w:hAnsi="Luciole" w:cs="Arial"/>
          <w:spacing w:val="40"/>
          <w:sz w:val="24"/>
          <w:szCs w:val="24"/>
        </w:rPr>
        <w:t xml:space="preserve"> des </w:t>
      </w:r>
      <w:r w:rsidR="00CF09FF" w:rsidRPr="00443E11">
        <w:rPr>
          <w:rFonts w:ascii="Luciole" w:hAnsi="Luciole" w:cs="Arial"/>
          <w:spacing w:val="40"/>
          <w:sz w:val="24"/>
          <w:szCs w:val="24"/>
        </w:rPr>
        <w:t>bibliothèques universitaires</w:t>
      </w:r>
      <w:r w:rsidR="00D868EC" w:rsidRPr="00443E11">
        <w:rPr>
          <w:rFonts w:ascii="Luciole" w:hAnsi="Luciole" w:cs="Arial"/>
          <w:spacing w:val="40"/>
          <w:sz w:val="24"/>
          <w:szCs w:val="24"/>
        </w:rPr>
        <w:t xml:space="preserve"> est partiellement accessible. Les personnes en situation de handicap peuvent rencontrer des obstacles lors de leur navigation sur le site.</w:t>
      </w:r>
    </w:p>
    <w:p w14:paraId="56E35F31" w14:textId="60B983ED" w:rsidR="00B20FFF" w:rsidRPr="00443E11" w:rsidRDefault="00B20FFF" w:rsidP="00860E53">
      <w:pPr>
        <w:pStyle w:val="Titre1"/>
        <w:spacing w:line="360" w:lineRule="auto"/>
        <w:rPr>
          <w:rFonts w:ascii="Luciole" w:hAnsi="Luciole" w:cs="Arial"/>
          <w:b/>
          <w:color w:val="auto"/>
          <w:spacing w:val="40"/>
        </w:rPr>
      </w:pPr>
      <w:bookmarkStart w:id="75" w:name="_Toc184990000"/>
      <w:bookmarkStart w:id="76" w:name="_Toc199227848"/>
      <w:r w:rsidRPr="00443E11">
        <w:rPr>
          <w:rFonts w:ascii="Luciole" w:hAnsi="Luciole" w:cs="Arial"/>
          <w:b/>
          <w:color w:val="auto"/>
          <w:spacing w:val="40"/>
        </w:rPr>
        <w:lastRenderedPageBreak/>
        <w:t>Formation du personnel</w:t>
      </w:r>
      <w:bookmarkEnd w:id="75"/>
      <w:bookmarkEnd w:id="76"/>
    </w:p>
    <w:p w14:paraId="152F5155" w14:textId="77777777" w:rsidR="0035718D" w:rsidRPr="00443E11" w:rsidRDefault="0035718D" w:rsidP="00860E53">
      <w:pPr>
        <w:spacing w:before="240" w:line="360" w:lineRule="auto"/>
        <w:rPr>
          <w:rFonts w:ascii="Luciole" w:hAnsi="Luciole" w:cs="Arial"/>
          <w:spacing w:val="40"/>
          <w:sz w:val="24"/>
          <w:szCs w:val="24"/>
        </w:rPr>
      </w:pPr>
      <w:r w:rsidRPr="00443E11">
        <w:rPr>
          <w:rFonts w:ascii="Luciole" w:hAnsi="Luciole" w:cs="Arial"/>
          <w:spacing w:val="40"/>
          <w:sz w:val="24"/>
          <w:szCs w:val="24"/>
        </w:rPr>
        <w:t>Les référents Accessibilité des bibliothèques Droit et Lettres, Joseph-Fourier et Médecine-Pharmacie se forment régulièrement aux notions d'inclusion des personnes en situation de handicap en bibliothèque.</w:t>
      </w:r>
    </w:p>
    <w:p w14:paraId="237CAABB" w14:textId="0969F871" w:rsidR="00BF3248" w:rsidRPr="00443E11" w:rsidRDefault="0035718D" w:rsidP="00860E53">
      <w:pPr>
        <w:spacing w:before="240" w:line="360" w:lineRule="auto"/>
        <w:rPr>
          <w:rFonts w:ascii="Luciole" w:hAnsi="Luciole" w:cs="Arial"/>
          <w:spacing w:val="40"/>
          <w:sz w:val="24"/>
          <w:szCs w:val="24"/>
        </w:rPr>
      </w:pPr>
      <w:r w:rsidRPr="00443E11">
        <w:rPr>
          <w:rFonts w:ascii="Luciole" w:hAnsi="Luciole" w:cs="Arial"/>
          <w:spacing w:val="40"/>
          <w:sz w:val="24"/>
          <w:szCs w:val="24"/>
        </w:rPr>
        <w:t>Une montée en compétences sur l'accessibilité est actuellement en cours pour le service Formation des usagers des bibliothèques universitaires, afin de rendre les formations dispensées en bibliothèques et leurs supports plus accessibles.</w:t>
      </w:r>
    </w:p>
    <w:p w14:paraId="416CC000" w14:textId="77777777" w:rsidR="00E34744" w:rsidRPr="00443E11" w:rsidRDefault="00E34744" w:rsidP="00860E53">
      <w:pPr>
        <w:spacing w:before="240" w:line="360" w:lineRule="auto"/>
        <w:rPr>
          <w:rFonts w:ascii="Luciole" w:hAnsi="Luciole" w:cs="Arial"/>
          <w:spacing w:val="40"/>
          <w:sz w:val="24"/>
          <w:szCs w:val="24"/>
        </w:rPr>
      </w:pPr>
    </w:p>
    <w:sectPr w:rsidR="00E34744" w:rsidRPr="00443E11" w:rsidSect="002B6BE5">
      <w:footerReference w:type="default" r:id="rId49"/>
      <w:pgSz w:w="11906" w:h="16838"/>
      <w:pgMar w:top="720" w:right="720" w:bottom="720" w:left="720" w:header="17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7B1C6" w14:textId="77777777" w:rsidR="00964D59" w:rsidRDefault="00964D59" w:rsidP="003A41D8">
      <w:pPr>
        <w:spacing w:after="0" w:line="240" w:lineRule="auto"/>
      </w:pPr>
      <w:r>
        <w:separator/>
      </w:r>
    </w:p>
  </w:endnote>
  <w:endnote w:type="continuationSeparator" w:id="0">
    <w:p w14:paraId="207742F6" w14:textId="77777777" w:rsidR="00964D59" w:rsidRDefault="00964D59" w:rsidP="003A4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ole">
    <w:altName w:val="Calibri"/>
    <w:charset w:val="00"/>
    <w:family w:val="swiss"/>
    <w:pitch w:val="variable"/>
    <w:sig w:usb0="A000000F" w:usb1="00002063"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313446"/>
      <w:docPartObj>
        <w:docPartGallery w:val="Page Numbers (Bottom of Page)"/>
        <w:docPartUnique/>
      </w:docPartObj>
    </w:sdtPr>
    <w:sdtEndPr/>
    <w:sdtContent>
      <w:p w14:paraId="206838A2" w14:textId="6EBD3B7A" w:rsidR="00964D59" w:rsidRDefault="00964D59">
        <w:pPr>
          <w:pStyle w:val="Pieddepage"/>
          <w:jc w:val="center"/>
        </w:pPr>
      </w:p>
      <w:p w14:paraId="6C156914" w14:textId="76E14383" w:rsidR="00964D59" w:rsidRDefault="00964D59">
        <w:pPr>
          <w:pStyle w:val="Pieddepage"/>
          <w:jc w:val="center"/>
        </w:pPr>
        <w:r>
          <w:fldChar w:fldCharType="begin"/>
        </w:r>
        <w:r>
          <w:instrText>PAGE   \* MERGEFORMAT</w:instrText>
        </w:r>
        <w:r>
          <w:fldChar w:fldCharType="separate"/>
        </w:r>
        <w:r>
          <w:t>2</w:t>
        </w:r>
        <w:r>
          <w:fldChar w:fldCharType="end"/>
        </w:r>
        <w:r>
          <w:t>/</w:t>
        </w:r>
        <w:r w:rsidR="00F20C36">
          <w:t>2</w:t>
        </w:r>
        <w:r w:rsidR="00EE6866">
          <w:t>4</w:t>
        </w:r>
      </w:p>
      <w:p w14:paraId="73DA308E" w14:textId="5595BA35" w:rsidR="00964D59" w:rsidRDefault="005101C0">
        <w:pPr>
          <w:pStyle w:val="Pieddepage"/>
          <w:jc w:val="center"/>
        </w:pPr>
      </w:p>
    </w:sdtContent>
  </w:sdt>
  <w:p w14:paraId="6A000123" w14:textId="03B1494C" w:rsidR="00964D59" w:rsidRPr="00364D4A" w:rsidRDefault="00964D59" w:rsidP="00364D4A">
    <w:pPr>
      <w:pStyle w:val="Pieddepage"/>
      <w:jc w:val="cen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B6658" w14:textId="77777777" w:rsidR="00964D59" w:rsidRDefault="00964D59" w:rsidP="003A41D8">
      <w:pPr>
        <w:spacing w:after="0" w:line="240" w:lineRule="auto"/>
      </w:pPr>
      <w:r>
        <w:separator/>
      </w:r>
    </w:p>
  </w:footnote>
  <w:footnote w:type="continuationSeparator" w:id="0">
    <w:p w14:paraId="25D9A794" w14:textId="77777777" w:rsidR="00964D59" w:rsidRDefault="00964D59" w:rsidP="003A41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D1CE016"/>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18A4886"/>
    <w:multiLevelType w:val="hybridMultilevel"/>
    <w:tmpl w:val="FD3CB13C"/>
    <w:lvl w:ilvl="0" w:tplc="7E723C3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D40D53"/>
    <w:multiLevelType w:val="hybridMultilevel"/>
    <w:tmpl w:val="A6C2E01E"/>
    <w:lvl w:ilvl="0" w:tplc="7E723C3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4E0940"/>
    <w:multiLevelType w:val="hybridMultilevel"/>
    <w:tmpl w:val="4490DE04"/>
    <w:lvl w:ilvl="0" w:tplc="7E723C3A">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B839D6"/>
    <w:multiLevelType w:val="hybridMultilevel"/>
    <w:tmpl w:val="1D84AC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BEA5051"/>
    <w:multiLevelType w:val="hybridMultilevel"/>
    <w:tmpl w:val="EB4EC676"/>
    <w:lvl w:ilvl="0" w:tplc="7E723C3A">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0F224D35"/>
    <w:multiLevelType w:val="hybridMultilevel"/>
    <w:tmpl w:val="6212C9AE"/>
    <w:lvl w:ilvl="0" w:tplc="7E723C3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5914C2"/>
    <w:multiLevelType w:val="hybridMultilevel"/>
    <w:tmpl w:val="02EA37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763C9F"/>
    <w:multiLevelType w:val="hybridMultilevel"/>
    <w:tmpl w:val="CA3AB2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DA7481"/>
    <w:multiLevelType w:val="hybridMultilevel"/>
    <w:tmpl w:val="780E43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81C79B0"/>
    <w:multiLevelType w:val="hybridMultilevel"/>
    <w:tmpl w:val="58C62E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9420687"/>
    <w:multiLevelType w:val="hybridMultilevel"/>
    <w:tmpl w:val="37DECFCA"/>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2" w15:restartNumberingAfterBreak="0">
    <w:nsid w:val="298B69B9"/>
    <w:multiLevelType w:val="hybridMultilevel"/>
    <w:tmpl w:val="730612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8927923"/>
    <w:multiLevelType w:val="hybridMultilevel"/>
    <w:tmpl w:val="EFB6CCFC"/>
    <w:lvl w:ilvl="0" w:tplc="7E723C3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BE865AB"/>
    <w:multiLevelType w:val="hybridMultilevel"/>
    <w:tmpl w:val="E87430A6"/>
    <w:lvl w:ilvl="0" w:tplc="7E723C3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D9A06E9"/>
    <w:multiLevelType w:val="hybridMultilevel"/>
    <w:tmpl w:val="84067AE8"/>
    <w:lvl w:ilvl="0" w:tplc="7E723C3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6AE4DC5"/>
    <w:multiLevelType w:val="hybridMultilevel"/>
    <w:tmpl w:val="8CB6C8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B95C18"/>
    <w:multiLevelType w:val="hybridMultilevel"/>
    <w:tmpl w:val="785489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6D63CF1"/>
    <w:multiLevelType w:val="hybridMultilevel"/>
    <w:tmpl w:val="51DAAA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CF7572E"/>
    <w:multiLevelType w:val="hybridMultilevel"/>
    <w:tmpl w:val="97B43DC2"/>
    <w:lvl w:ilvl="0" w:tplc="7E723C3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DBF6783"/>
    <w:multiLevelType w:val="hybridMultilevel"/>
    <w:tmpl w:val="D42E85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503C49E6"/>
    <w:multiLevelType w:val="hybridMultilevel"/>
    <w:tmpl w:val="638C7C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93E56BB"/>
    <w:multiLevelType w:val="hybridMultilevel"/>
    <w:tmpl w:val="3156FCD8"/>
    <w:lvl w:ilvl="0" w:tplc="7E723C3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AFE0A95"/>
    <w:multiLevelType w:val="hybridMultilevel"/>
    <w:tmpl w:val="6A8851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13E65CD"/>
    <w:multiLevelType w:val="hybridMultilevel"/>
    <w:tmpl w:val="55865CBA"/>
    <w:lvl w:ilvl="0" w:tplc="7E723C3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4956947"/>
    <w:multiLevelType w:val="hybridMultilevel"/>
    <w:tmpl w:val="96A26E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61758B4"/>
    <w:multiLevelType w:val="hybridMultilevel"/>
    <w:tmpl w:val="9880D9DA"/>
    <w:lvl w:ilvl="0" w:tplc="040C0001">
      <w:start w:val="1"/>
      <w:numFmt w:val="bullet"/>
      <w:lvlText w:val=""/>
      <w:lvlJc w:val="left"/>
      <w:pPr>
        <w:ind w:left="1788" w:hanging="360"/>
      </w:pPr>
      <w:rPr>
        <w:rFonts w:ascii="Symbol" w:hAnsi="Symbol"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27" w15:restartNumberingAfterBreak="0">
    <w:nsid w:val="6D2B6583"/>
    <w:multiLevelType w:val="hybridMultilevel"/>
    <w:tmpl w:val="A3EC37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D686DFE"/>
    <w:multiLevelType w:val="hybridMultilevel"/>
    <w:tmpl w:val="163E9C7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4193AC6"/>
    <w:multiLevelType w:val="hybridMultilevel"/>
    <w:tmpl w:val="F2BCC3A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772B0A80"/>
    <w:multiLevelType w:val="hybridMultilevel"/>
    <w:tmpl w:val="AAC83682"/>
    <w:lvl w:ilvl="0" w:tplc="7E723C3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75A7C4B"/>
    <w:multiLevelType w:val="hybridMultilevel"/>
    <w:tmpl w:val="37DECFCA"/>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32" w15:restartNumberingAfterBreak="0">
    <w:nsid w:val="7B151752"/>
    <w:multiLevelType w:val="hybridMultilevel"/>
    <w:tmpl w:val="C26C2914"/>
    <w:lvl w:ilvl="0" w:tplc="7E723C3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C395E69"/>
    <w:multiLevelType w:val="hybridMultilevel"/>
    <w:tmpl w:val="5C64C916"/>
    <w:lvl w:ilvl="0" w:tplc="7E723C3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CB17252"/>
    <w:multiLevelType w:val="hybridMultilevel"/>
    <w:tmpl w:val="1F00C82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27088945">
    <w:abstractNumId w:val="17"/>
  </w:num>
  <w:num w:numId="2" w16cid:durableId="433018749">
    <w:abstractNumId w:val="4"/>
  </w:num>
  <w:num w:numId="3" w16cid:durableId="2038314208">
    <w:abstractNumId w:val="27"/>
  </w:num>
  <w:num w:numId="4" w16cid:durableId="488062377">
    <w:abstractNumId w:val="23"/>
  </w:num>
  <w:num w:numId="5" w16cid:durableId="750200838">
    <w:abstractNumId w:val="8"/>
  </w:num>
  <w:num w:numId="6" w16cid:durableId="1232421465">
    <w:abstractNumId w:val="21"/>
  </w:num>
  <w:num w:numId="7" w16cid:durableId="232470070">
    <w:abstractNumId w:val="29"/>
  </w:num>
  <w:num w:numId="8" w16cid:durableId="1432318265">
    <w:abstractNumId w:val="31"/>
  </w:num>
  <w:num w:numId="9" w16cid:durableId="466708199">
    <w:abstractNumId w:val="25"/>
  </w:num>
  <w:num w:numId="10" w16cid:durableId="1917131039">
    <w:abstractNumId w:val="34"/>
  </w:num>
  <w:num w:numId="11" w16cid:durableId="158469012">
    <w:abstractNumId w:val="11"/>
  </w:num>
  <w:num w:numId="12" w16cid:durableId="1932808431">
    <w:abstractNumId w:val="26"/>
  </w:num>
  <w:num w:numId="13" w16cid:durableId="70203941">
    <w:abstractNumId w:val="16"/>
  </w:num>
  <w:num w:numId="14" w16cid:durableId="1110734558">
    <w:abstractNumId w:val="12"/>
  </w:num>
  <w:num w:numId="15" w16cid:durableId="735127912">
    <w:abstractNumId w:val="9"/>
  </w:num>
  <w:num w:numId="16" w16cid:durableId="1246649049">
    <w:abstractNumId w:val="3"/>
  </w:num>
  <w:num w:numId="17" w16cid:durableId="264728131">
    <w:abstractNumId w:val="28"/>
  </w:num>
  <w:num w:numId="18" w16cid:durableId="1826504212">
    <w:abstractNumId w:val="20"/>
  </w:num>
  <w:num w:numId="19" w16cid:durableId="14229588">
    <w:abstractNumId w:val="10"/>
  </w:num>
  <w:num w:numId="20" w16cid:durableId="2031292778">
    <w:abstractNumId w:val="0"/>
  </w:num>
  <w:num w:numId="21" w16cid:durableId="851989749">
    <w:abstractNumId w:val="7"/>
  </w:num>
  <w:num w:numId="22" w16cid:durableId="1713072512">
    <w:abstractNumId w:val="18"/>
  </w:num>
  <w:num w:numId="23" w16cid:durableId="493644846">
    <w:abstractNumId w:val="19"/>
  </w:num>
  <w:num w:numId="24" w16cid:durableId="662397446">
    <w:abstractNumId w:val="14"/>
  </w:num>
  <w:num w:numId="25" w16cid:durableId="24183505">
    <w:abstractNumId w:val="6"/>
  </w:num>
  <w:num w:numId="26" w16cid:durableId="568074805">
    <w:abstractNumId w:val="5"/>
  </w:num>
  <w:num w:numId="27" w16cid:durableId="290017493">
    <w:abstractNumId w:val="24"/>
  </w:num>
  <w:num w:numId="28" w16cid:durableId="479425964">
    <w:abstractNumId w:val="32"/>
  </w:num>
  <w:num w:numId="29" w16cid:durableId="152599825">
    <w:abstractNumId w:val="1"/>
  </w:num>
  <w:num w:numId="30" w16cid:durableId="1308049074">
    <w:abstractNumId w:val="33"/>
  </w:num>
  <w:num w:numId="31" w16cid:durableId="503712884">
    <w:abstractNumId w:val="13"/>
  </w:num>
  <w:num w:numId="32" w16cid:durableId="1885869817">
    <w:abstractNumId w:val="30"/>
  </w:num>
  <w:num w:numId="33" w16cid:durableId="1119101859">
    <w:abstractNumId w:val="22"/>
  </w:num>
  <w:num w:numId="34" w16cid:durableId="1883519038">
    <w:abstractNumId w:val="2"/>
  </w:num>
  <w:num w:numId="35" w16cid:durableId="7882835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514"/>
    <w:rsid w:val="000004E8"/>
    <w:rsid w:val="00016D4F"/>
    <w:rsid w:val="00021AFE"/>
    <w:rsid w:val="00021C0A"/>
    <w:rsid w:val="000238F1"/>
    <w:rsid w:val="00031035"/>
    <w:rsid w:val="0004349D"/>
    <w:rsid w:val="00064E5F"/>
    <w:rsid w:val="00071C79"/>
    <w:rsid w:val="00073D39"/>
    <w:rsid w:val="000819CC"/>
    <w:rsid w:val="000932FA"/>
    <w:rsid w:val="000B3899"/>
    <w:rsid w:val="000C0A23"/>
    <w:rsid w:val="000C3B8E"/>
    <w:rsid w:val="000C722C"/>
    <w:rsid w:val="000E005D"/>
    <w:rsid w:val="000E3A11"/>
    <w:rsid w:val="000E5BB0"/>
    <w:rsid w:val="000F7CC1"/>
    <w:rsid w:val="001050C4"/>
    <w:rsid w:val="00111827"/>
    <w:rsid w:val="00121C3E"/>
    <w:rsid w:val="001328F2"/>
    <w:rsid w:val="001330AA"/>
    <w:rsid w:val="0013465C"/>
    <w:rsid w:val="001422EC"/>
    <w:rsid w:val="00145E7B"/>
    <w:rsid w:val="00163A5D"/>
    <w:rsid w:val="00187083"/>
    <w:rsid w:val="00191E7F"/>
    <w:rsid w:val="001A0D5F"/>
    <w:rsid w:val="001A36D0"/>
    <w:rsid w:val="001B206C"/>
    <w:rsid w:val="001C41D7"/>
    <w:rsid w:val="001C7696"/>
    <w:rsid w:val="001D685B"/>
    <w:rsid w:val="001E2013"/>
    <w:rsid w:val="00204C2C"/>
    <w:rsid w:val="0021643B"/>
    <w:rsid w:val="00221514"/>
    <w:rsid w:val="00223088"/>
    <w:rsid w:val="00224EE1"/>
    <w:rsid w:val="00242D17"/>
    <w:rsid w:val="00261599"/>
    <w:rsid w:val="002905F0"/>
    <w:rsid w:val="00291074"/>
    <w:rsid w:val="002910F0"/>
    <w:rsid w:val="00295FB1"/>
    <w:rsid w:val="00296F58"/>
    <w:rsid w:val="00297D97"/>
    <w:rsid w:val="002B0473"/>
    <w:rsid w:val="002B5A0F"/>
    <w:rsid w:val="002B6BE5"/>
    <w:rsid w:val="002C7982"/>
    <w:rsid w:val="002D0A97"/>
    <w:rsid w:val="002D3914"/>
    <w:rsid w:val="002E607A"/>
    <w:rsid w:val="002F0E4D"/>
    <w:rsid w:val="002F201E"/>
    <w:rsid w:val="00316AB9"/>
    <w:rsid w:val="00322CCB"/>
    <w:rsid w:val="00322CE4"/>
    <w:rsid w:val="0033661F"/>
    <w:rsid w:val="00356631"/>
    <w:rsid w:val="0035718D"/>
    <w:rsid w:val="003611B5"/>
    <w:rsid w:val="0036271B"/>
    <w:rsid w:val="00364D4A"/>
    <w:rsid w:val="00391B41"/>
    <w:rsid w:val="00393B8B"/>
    <w:rsid w:val="003A196B"/>
    <w:rsid w:val="003A1C97"/>
    <w:rsid w:val="003A41D8"/>
    <w:rsid w:val="003A55A8"/>
    <w:rsid w:val="003C1079"/>
    <w:rsid w:val="003D2DC4"/>
    <w:rsid w:val="003E7154"/>
    <w:rsid w:val="003F22DE"/>
    <w:rsid w:val="00403E93"/>
    <w:rsid w:val="004278C3"/>
    <w:rsid w:val="00433F3B"/>
    <w:rsid w:val="00441F2B"/>
    <w:rsid w:val="00443E11"/>
    <w:rsid w:val="00454EA4"/>
    <w:rsid w:val="00484E21"/>
    <w:rsid w:val="004867FF"/>
    <w:rsid w:val="00491C0C"/>
    <w:rsid w:val="004A29AF"/>
    <w:rsid w:val="004D11DE"/>
    <w:rsid w:val="004D5682"/>
    <w:rsid w:val="004E2001"/>
    <w:rsid w:val="004E254F"/>
    <w:rsid w:val="004E3E54"/>
    <w:rsid w:val="004F041B"/>
    <w:rsid w:val="00504A9F"/>
    <w:rsid w:val="005101C0"/>
    <w:rsid w:val="0052544A"/>
    <w:rsid w:val="00554781"/>
    <w:rsid w:val="005562D4"/>
    <w:rsid w:val="005B0DE6"/>
    <w:rsid w:val="005B5B18"/>
    <w:rsid w:val="005B613B"/>
    <w:rsid w:val="005C2C53"/>
    <w:rsid w:val="005C63BC"/>
    <w:rsid w:val="005C729C"/>
    <w:rsid w:val="005C77A0"/>
    <w:rsid w:val="005D09CB"/>
    <w:rsid w:val="005D4804"/>
    <w:rsid w:val="005E0E83"/>
    <w:rsid w:val="00626743"/>
    <w:rsid w:val="006329B6"/>
    <w:rsid w:val="00644DD7"/>
    <w:rsid w:val="006510FD"/>
    <w:rsid w:val="00652D58"/>
    <w:rsid w:val="006707DD"/>
    <w:rsid w:val="00680089"/>
    <w:rsid w:val="00687343"/>
    <w:rsid w:val="00691B3A"/>
    <w:rsid w:val="006938C6"/>
    <w:rsid w:val="006D0FB5"/>
    <w:rsid w:val="006E1737"/>
    <w:rsid w:val="006F3612"/>
    <w:rsid w:val="006F76D3"/>
    <w:rsid w:val="0070519D"/>
    <w:rsid w:val="0071361F"/>
    <w:rsid w:val="00713EA9"/>
    <w:rsid w:val="00715978"/>
    <w:rsid w:val="00722411"/>
    <w:rsid w:val="00726260"/>
    <w:rsid w:val="00727E22"/>
    <w:rsid w:val="007379FF"/>
    <w:rsid w:val="00741F45"/>
    <w:rsid w:val="007450A4"/>
    <w:rsid w:val="00750AD4"/>
    <w:rsid w:val="00772AED"/>
    <w:rsid w:val="007A4EFD"/>
    <w:rsid w:val="007A5320"/>
    <w:rsid w:val="007B29F6"/>
    <w:rsid w:val="007B4A72"/>
    <w:rsid w:val="007C011B"/>
    <w:rsid w:val="007C27FD"/>
    <w:rsid w:val="007D1F3D"/>
    <w:rsid w:val="007D5AFE"/>
    <w:rsid w:val="007D6950"/>
    <w:rsid w:val="007E0B21"/>
    <w:rsid w:val="007E50FB"/>
    <w:rsid w:val="0081026A"/>
    <w:rsid w:val="00817330"/>
    <w:rsid w:val="00817EF6"/>
    <w:rsid w:val="008257C4"/>
    <w:rsid w:val="008275AE"/>
    <w:rsid w:val="00832765"/>
    <w:rsid w:val="008447D9"/>
    <w:rsid w:val="00845A94"/>
    <w:rsid w:val="00854361"/>
    <w:rsid w:val="00855B03"/>
    <w:rsid w:val="00857938"/>
    <w:rsid w:val="00860059"/>
    <w:rsid w:val="00860E53"/>
    <w:rsid w:val="00866049"/>
    <w:rsid w:val="008930AD"/>
    <w:rsid w:val="008A1580"/>
    <w:rsid w:val="008A2172"/>
    <w:rsid w:val="008A4361"/>
    <w:rsid w:val="008A4E04"/>
    <w:rsid w:val="008B31B8"/>
    <w:rsid w:val="008C02E5"/>
    <w:rsid w:val="008C6329"/>
    <w:rsid w:val="008D170D"/>
    <w:rsid w:val="008D65D2"/>
    <w:rsid w:val="008D6B29"/>
    <w:rsid w:val="008E2055"/>
    <w:rsid w:val="008E5421"/>
    <w:rsid w:val="008E64A0"/>
    <w:rsid w:val="008F20D9"/>
    <w:rsid w:val="009114E4"/>
    <w:rsid w:val="00924610"/>
    <w:rsid w:val="00932FF9"/>
    <w:rsid w:val="0094386B"/>
    <w:rsid w:val="00964D59"/>
    <w:rsid w:val="009730E2"/>
    <w:rsid w:val="009737CE"/>
    <w:rsid w:val="00976913"/>
    <w:rsid w:val="00980DA2"/>
    <w:rsid w:val="00983C17"/>
    <w:rsid w:val="009937F7"/>
    <w:rsid w:val="009A0CE6"/>
    <w:rsid w:val="009B28AF"/>
    <w:rsid w:val="009B771E"/>
    <w:rsid w:val="009C1F84"/>
    <w:rsid w:val="009C72F1"/>
    <w:rsid w:val="009D24C0"/>
    <w:rsid w:val="009D7769"/>
    <w:rsid w:val="009E0033"/>
    <w:rsid w:val="009F6BAD"/>
    <w:rsid w:val="00A23C63"/>
    <w:rsid w:val="00A26990"/>
    <w:rsid w:val="00A36775"/>
    <w:rsid w:val="00A37843"/>
    <w:rsid w:val="00A5001B"/>
    <w:rsid w:val="00A60067"/>
    <w:rsid w:val="00A64405"/>
    <w:rsid w:val="00A65BB3"/>
    <w:rsid w:val="00A9118A"/>
    <w:rsid w:val="00A91D48"/>
    <w:rsid w:val="00A9494D"/>
    <w:rsid w:val="00AA7794"/>
    <w:rsid w:val="00AC6330"/>
    <w:rsid w:val="00AD0515"/>
    <w:rsid w:val="00AD6817"/>
    <w:rsid w:val="00AF2608"/>
    <w:rsid w:val="00B00820"/>
    <w:rsid w:val="00B15E12"/>
    <w:rsid w:val="00B20FFF"/>
    <w:rsid w:val="00B245E5"/>
    <w:rsid w:val="00B3417A"/>
    <w:rsid w:val="00B37A18"/>
    <w:rsid w:val="00B51088"/>
    <w:rsid w:val="00B66C2D"/>
    <w:rsid w:val="00B721D7"/>
    <w:rsid w:val="00B735FA"/>
    <w:rsid w:val="00B745FF"/>
    <w:rsid w:val="00B8016F"/>
    <w:rsid w:val="00BA6569"/>
    <w:rsid w:val="00BB48E5"/>
    <w:rsid w:val="00BB4952"/>
    <w:rsid w:val="00BC2512"/>
    <w:rsid w:val="00BD419E"/>
    <w:rsid w:val="00BD5C01"/>
    <w:rsid w:val="00BF2069"/>
    <w:rsid w:val="00BF3248"/>
    <w:rsid w:val="00BF766D"/>
    <w:rsid w:val="00C02D68"/>
    <w:rsid w:val="00C21747"/>
    <w:rsid w:val="00C21FB4"/>
    <w:rsid w:val="00C5345F"/>
    <w:rsid w:val="00C64679"/>
    <w:rsid w:val="00C74918"/>
    <w:rsid w:val="00C75811"/>
    <w:rsid w:val="00C820DF"/>
    <w:rsid w:val="00C90C7D"/>
    <w:rsid w:val="00C932C4"/>
    <w:rsid w:val="00CA73AF"/>
    <w:rsid w:val="00CA75E0"/>
    <w:rsid w:val="00CB1CE1"/>
    <w:rsid w:val="00CD0E38"/>
    <w:rsid w:val="00CE2A6A"/>
    <w:rsid w:val="00CE3961"/>
    <w:rsid w:val="00CE5E78"/>
    <w:rsid w:val="00CF09FF"/>
    <w:rsid w:val="00CF296D"/>
    <w:rsid w:val="00CF2A1D"/>
    <w:rsid w:val="00CF4833"/>
    <w:rsid w:val="00CF5C08"/>
    <w:rsid w:val="00D11DB4"/>
    <w:rsid w:val="00D25140"/>
    <w:rsid w:val="00D258A3"/>
    <w:rsid w:val="00D32E21"/>
    <w:rsid w:val="00D44CCA"/>
    <w:rsid w:val="00D56D78"/>
    <w:rsid w:val="00D74D6B"/>
    <w:rsid w:val="00D771CE"/>
    <w:rsid w:val="00D8517F"/>
    <w:rsid w:val="00D868EC"/>
    <w:rsid w:val="00D86A33"/>
    <w:rsid w:val="00DA5757"/>
    <w:rsid w:val="00DA64DC"/>
    <w:rsid w:val="00DB4906"/>
    <w:rsid w:val="00DB69B8"/>
    <w:rsid w:val="00DD16CC"/>
    <w:rsid w:val="00DD6D46"/>
    <w:rsid w:val="00DE7EFB"/>
    <w:rsid w:val="00E00971"/>
    <w:rsid w:val="00E10B8F"/>
    <w:rsid w:val="00E110B7"/>
    <w:rsid w:val="00E13A0B"/>
    <w:rsid w:val="00E1463E"/>
    <w:rsid w:val="00E202F3"/>
    <w:rsid w:val="00E26C8A"/>
    <w:rsid w:val="00E32312"/>
    <w:rsid w:val="00E34744"/>
    <w:rsid w:val="00E40988"/>
    <w:rsid w:val="00E47106"/>
    <w:rsid w:val="00E708A8"/>
    <w:rsid w:val="00E8634C"/>
    <w:rsid w:val="00E93A68"/>
    <w:rsid w:val="00EA2435"/>
    <w:rsid w:val="00EB1FFF"/>
    <w:rsid w:val="00EC4143"/>
    <w:rsid w:val="00EC4F4C"/>
    <w:rsid w:val="00ED4234"/>
    <w:rsid w:val="00ED7F5D"/>
    <w:rsid w:val="00EE0A23"/>
    <w:rsid w:val="00EE6866"/>
    <w:rsid w:val="00EF4AF8"/>
    <w:rsid w:val="00F02137"/>
    <w:rsid w:val="00F100B0"/>
    <w:rsid w:val="00F20C36"/>
    <w:rsid w:val="00F21429"/>
    <w:rsid w:val="00F23174"/>
    <w:rsid w:val="00F256DC"/>
    <w:rsid w:val="00F427D5"/>
    <w:rsid w:val="00F555C2"/>
    <w:rsid w:val="00F579EF"/>
    <w:rsid w:val="00F63DCA"/>
    <w:rsid w:val="00F75D55"/>
    <w:rsid w:val="00FC1D31"/>
    <w:rsid w:val="00FC2F19"/>
    <w:rsid w:val="00FC48FE"/>
    <w:rsid w:val="00FD4CC1"/>
    <w:rsid w:val="00FE615B"/>
    <w:rsid w:val="00FF51EC"/>
    <w:rsid w:val="00FF71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327A24AF"/>
  <w15:chartTrackingRefBased/>
  <w15:docId w15:val="{FF2A29E2-CDDC-4CF9-BBED-1BEC29AE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682"/>
  </w:style>
  <w:style w:type="paragraph" w:styleId="Titre1">
    <w:name w:val="heading 1"/>
    <w:basedOn w:val="Normal"/>
    <w:next w:val="Normal"/>
    <w:link w:val="Titre1Car"/>
    <w:uiPriority w:val="9"/>
    <w:qFormat/>
    <w:rsid w:val="003D2D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A644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D258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uiPriority w:val="35"/>
    <w:unhideWhenUsed/>
    <w:qFormat/>
    <w:rsid w:val="00221514"/>
    <w:pPr>
      <w:spacing w:after="200" w:line="240" w:lineRule="auto"/>
    </w:pPr>
    <w:rPr>
      <w:i/>
      <w:iCs/>
      <w:color w:val="44546A" w:themeColor="text2"/>
      <w:sz w:val="18"/>
      <w:szCs w:val="18"/>
    </w:rPr>
  </w:style>
  <w:style w:type="paragraph" w:styleId="Titre">
    <w:name w:val="Title"/>
    <w:basedOn w:val="Normal"/>
    <w:next w:val="Normal"/>
    <w:link w:val="TitreCar"/>
    <w:uiPriority w:val="10"/>
    <w:qFormat/>
    <w:rsid w:val="0085793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57938"/>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3D2DC4"/>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D86A33"/>
    <w:pPr>
      <w:outlineLvl w:val="9"/>
    </w:pPr>
    <w:rPr>
      <w:lang w:eastAsia="fr-FR"/>
    </w:rPr>
  </w:style>
  <w:style w:type="paragraph" w:styleId="TM1">
    <w:name w:val="toc 1"/>
    <w:basedOn w:val="Normal"/>
    <w:next w:val="Normal"/>
    <w:autoRedefine/>
    <w:uiPriority w:val="39"/>
    <w:unhideWhenUsed/>
    <w:rsid w:val="00D86A33"/>
    <w:pPr>
      <w:spacing w:after="100"/>
    </w:pPr>
  </w:style>
  <w:style w:type="character" w:styleId="Lienhypertexte">
    <w:name w:val="Hyperlink"/>
    <w:basedOn w:val="Policepardfaut"/>
    <w:uiPriority w:val="99"/>
    <w:unhideWhenUsed/>
    <w:rsid w:val="00D86A33"/>
    <w:rPr>
      <w:color w:val="0563C1" w:themeColor="hyperlink"/>
      <w:u w:val="single"/>
    </w:rPr>
  </w:style>
  <w:style w:type="character" w:customStyle="1" w:styleId="Titre2Car">
    <w:name w:val="Titre 2 Car"/>
    <w:basedOn w:val="Policepardfaut"/>
    <w:link w:val="Titre2"/>
    <w:uiPriority w:val="9"/>
    <w:rsid w:val="00A64405"/>
    <w:rPr>
      <w:rFonts w:asciiTheme="majorHAnsi" w:eastAsiaTheme="majorEastAsia" w:hAnsiTheme="majorHAnsi" w:cstheme="majorBidi"/>
      <w:color w:val="2F5496" w:themeColor="accent1" w:themeShade="BF"/>
      <w:sz w:val="26"/>
      <w:szCs w:val="26"/>
    </w:rPr>
  </w:style>
  <w:style w:type="paragraph" w:styleId="TM2">
    <w:name w:val="toc 2"/>
    <w:basedOn w:val="Normal"/>
    <w:next w:val="Normal"/>
    <w:autoRedefine/>
    <w:uiPriority w:val="39"/>
    <w:unhideWhenUsed/>
    <w:rsid w:val="00C820DF"/>
    <w:pPr>
      <w:spacing w:after="100"/>
      <w:ind w:left="220"/>
    </w:pPr>
  </w:style>
  <w:style w:type="paragraph" w:styleId="En-tte">
    <w:name w:val="header"/>
    <w:basedOn w:val="Normal"/>
    <w:link w:val="En-tteCar"/>
    <w:uiPriority w:val="99"/>
    <w:unhideWhenUsed/>
    <w:rsid w:val="003A41D8"/>
    <w:pPr>
      <w:tabs>
        <w:tab w:val="center" w:pos="4536"/>
        <w:tab w:val="right" w:pos="9072"/>
      </w:tabs>
      <w:spacing w:after="0" w:line="240" w:lineRule="auto"/>
    </w:pPr>
  </w:style>
  <w:style w:type="character" w:customStyle="1" w:styleId="En-tteCar">
    <w:name w:val="En-tête Car"/>
    <w:basedOn w:val="Policepardfaut"/>
    <w:link w:val="En-tte"/>
    <w:uiPriority w:val="99"/>
    <w:rsid w:val="003A41D8"/>
  </w:style>
  <w:style w:type="paragraph" w:styleId="Pieddepage">
    <w:name w:val="footer"/>
    <w:basedOn w:val="Normal"/>
    <w:link w:val="PieddepageCar"/>
    <w:uiPriority w:val="99"/>
    <w:unhideWhenUsed/>
    <w:rsid w:val="003A41D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41D8"/>
  </w:style>
  <w:style w:type="paragraph" w:styleId="Paragraphedeliste">
    <w:name w:val="List Paragraph"/>
    <w:basedOn w:val="Normal"/>
    <w:uiPriority w:val="34"/>
    <w:qFormat/>
    <w:rsid w:val="007379FF"/>
    <w:pPr>
      <w:ind w:left="720"/>
      <w:contextualSpacing/>
    </w:pPr>
  </w:style>
  <w:style w:type="character" w:styleId="lev">
    <w:name w:val="Strong"/>
    <w:basedOn w:val="Policepardfaut"/>
    <w:uiPriority w:val="22"/>
    <w:qFormat/>
    <w:rsid w:val="007379FF"/>
    <w:rPr>
      <w:b/>
      <w:bCs/>
    </w:rPr>
  </w:style>
  <w:style w:type="paragraph" w:styleId="NormalWeb">
    <w:name w:val="Normal (Web)"/>
    <w:basedOn w:val="Normal"/>
    <w:uiPriority w:val="99"/>
    <w:unhideWhenUsed/>
    <w:rsid w:val="00E202F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DD6D46"/>
    <w:rPr>
      <w:color w:val="605E5C"/>
      <w:shd w:val="clear" w:color="auto" w:fill="E1DFDD"/>
    </w:rPr>
  </w:style>
  <w:style w:type="character" w:customStyle="1" w:styleId="Titre3Car">
    <w:name w:val="Titre 3 Car"/>
    <w:basedOn w:val="Policepardfaut"/>
    <w:link w:val="Titre3"/>
    <w:uiPriority w:val="9"/>
    <w:rsid w:val="00D258A3"/>
    <w:rPr>
      <w:rFonts w:asciiTheme="majorHAnsi" w:eastAsiaTheme="majorEastAsia" w:hAnsiTheme="majorHAnsi" w:cstheme="majorBidi"/>
      <w:color w:val="1F3763" w:themeColor="accent1" w:themeShade="7F"/>
      <w:sz w:val="24"/>
      <w:szCs w:val="24"/>
    </w:rPr>
  </w:style>
  <w:style w:type="table" w:styleId="Grilledutableau">
    <w:name w:val="Table Grid"/>
    <w:basedOn w:val="TableauNormal"/>
    <w:uiPriority w:val="39"/>
    <w:rsid w:val="00B24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frenceintense">
    <w:name w:val="Intense Reference"/>
    <w:basedOn w:val="Policepardfaut"/>
    <w:uiPriority w:val="32"/>
    <w:qFormat/>
    <w:rsid w:val="00B245E5"/>
    <w:rPr>
      <w:b/>
      <w:bCs/>
      <w:smallCaps/>
      <w:color w:val="4472C4" w:themeColor="accent1"/>
      <w:spacing w:val="5"/>
    </w:rPr>
  </w:style>
  <w:style w:type="paragraph" w:styleId="TM3">
    <w:name w:val="toc 3"/>
    <w:basedOn w:val="Normal"/>
    <w:next w:val="Normal"/>
    <w:autoRedefine/>
    <w:uiPriority w:val="39"/>
    <w:unhideWhenUsed/>
    <w:rsid w:val="00EC4143"/>
    <w:pPr>
      <w:spacing w:after="100"/>
      <w:ind w:left="440"/>
    </w:pPr>
  </w:style>
  <w:style w:type="paragraph" w:styleId="Sansinterligne">
    <w:name w:val="No Spacing"/>
    <w:uiPriority w:val="1"/>
    <w:qFormat/>
    <w:rsid w:val="000238F1"/>
    <w:pPr>
      <w:spacing w:after="0" w:line="240" w:lineRule="auto"/>
    </w:pPr>
  </w:style>
  <w:style w:type="character" w:styleId="Rfrencelgre">
    <w:name w:val="Subtle Reference"/>
    <w:basedOn w:val="Policepardfaut"/>
    <w:uiPriority w:val="31"/>
    <w:qFormat/>
    <w:rsid w:val="00EF4AF8"/>
    <w:rPr>
      <w:smallCaps/>
      <w:color w:val="5A5A5A" w:themeColor="text1" w:themeTint="A5"/>
    </w:rPr>
  </w:style>
  <w:style w:type="character" w:styleId="Marquedecommentaire">
    <w:name w:val="annotation reference"/>
    <w:basedOn w:val="Policepardfaut"/>
    <w:uiPriority w:val="99"/>
    <w:semiHidden/>
    <w:unhideWhenUsed/>
    <w:rsid w:val="00A9494D"/>
    <w:rPr>
      <w:sz w:val="16"/>
      <w:szCs w:val="16"/>
    </w:rPr>
  </w:style>
  <w:style w:type="paragraph" w:styleId="Commentaire">
    <w:name w:val="annotation text"/>
    <w:basedOn w:val="Normal"/>
    <w:link w:val="CommentaireCar"/>
    <w:uiPriority w:val="99"/>
    <w:unhideWhenUsed/>
    <w:rsid w:val="00A9494D"/>
    <w:pPr>
      <w:spacing w:line="240" w:lineRule="auto"/>
    </w:pPr>
    <w:rPr>
      <w:sz w:val="20"/>
      <w:szCs w:val="20"/>
    </w:rPr>
  </w:style>
  <w:style w:type="character" w:customStyle="1" w:styleId="CommentaireCar">
    <w:name w:val="Commentaire Car"/>
    <w:basedOn w:val="Policepardfaut"/>
    <w:link w:val="Commentaire"/>
    <w:uiPriority w:val="99"/>
    <w:rsid w:val="00A9494D"/>
    <w:rPr>
      <w:sz w:val="20"/>
      <w:szCs w:val="20"/>
    </w:rPr>
  </w:style>
  <w:style w:type="paragraph" w:styleId="Objetducommentaire">
    <w:name w:val="annotation subject"/>
    <w:basedOn w:val="Commentaire"/>
    <w:next w:val="Commentaire"/>
    <w:link w:val="ObjetducommentaireCar"/>
    <w:uiPriority w:val="99"/>
    <w:semiHidden/>
    <w:unhideWhenUsed/>
    <w:rsid w:val="00A9494D"/>
    <w:rPr>
      <w:b/>
      <w:bCs/>
    </w:rPr>
  </w:style>
  <w:style w:type="character" w:customStyle="1" w:styleId="ObjetducommentaireCar">
    <w:name w:val="Objet du commentaire Car"/>
    <w:basedOn w:val="CommentaireCar"/>
    <w:link w:val="Objetducommentaire"/>
    <w:uiPriority w:val="99"/>
    <w:semiHidden/>
    <w:rsid w:val="00A9494D"/>
    <w:rPr>
      <w:b/>
      <w:bCs/>
      <w:sz w:val="20"/>
      <w:szCs w:val="20"/>
    </w:rPr>
  </w:style>
  <w:style w:type="paragraph" w:styleId="Textedebulles">
    <w:name w:val="Balloon Text"/>
    <w:basedOn w:val="Normal"/>
    <w:link w:val="TextedebullesCar"/>
    <w:uiPriority w:val="99"/>
    <w:semiHidden/>
    <w:unhideWhenUsed/>
    <w:rsid w:val="00F0213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02137"/>
    <w:rPr>
      <w:rFonts w:ascii="Segoe UI" w:hAnsi="Segoe UI" w:cs="Segoe UI"/>
      <w:sz w:val="18"/>
      <w:szCs w:val="18"/>
    </w:rPr>
  </w:style>
  <w:style w:type="character" w:styleId="Lienhypertextesuivivisit">
    <w:name w:val="FollowedHyperlink"/>
    <w:basedOn w:val="Policepardfaut"/>
    <w:uiPriority w:val="99"/>
    <w:semiHidden/>
    <w:unhideWhenUsed/>
    <w:rsid w:val="00A37843"/>
    <w:rPr>
      <w:color w:val="954F72" w:themeColor="followedHyperlink"/>
      <w:u w:val="single"/>
    </w:rPr>
  </w:style>
  <w:style w:type="paragraph" w:styleId="Listepuces">
    <w:name w:val="List Bullet"/>
    <w:basedOn w:val="Normal"/>
    <w:uiPriority w:val="99"/>
    <w:unhideWhenUsed/>
    <w:rsid w:val="001A0D5F"/>
    <w:pPr>
      <w:numPr>
        <w:numId w:val="20"/>
      </w:numPr>
      <w:contextualSpacing/>
    </w:pPr>
  </w:style>
  <w:style w:type="paragraph" w:styleId="Rvision">
    <w:name w:val="Revision"/>
    <w:hidden/>
    <w:uiPriority w:val="99"/>
    <w:semiHidden/>
    <w:rsid w:val="006938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12090">
      <w:bodyDiv w:val="1"/>
      <w:marLeft w:val="0"/>
      <w:marRight w:val="0"/>
      <w:marTop w:val="0"/>
      <w:marBottom w:val="0"/>
      <w:divBdr>
        <w:top w:val="none" w:sz="0" w:space="0" w:color="auto"/>
        <w:left w:val="none" w:sz="0" w:space="0" w:color="auto"/>
        <w:bottom w:val="none" w:sz="0" w:space="0" w:color="auto"/>
        <w:right w:val="none" w:sz="0" w:space="0" w:color="auto"/>
      </w:divBdr>
      <w:divsChild>
        <w:div w:id="1422876182">
          <w:marLeft w:val="0"/>
          <w:marRight w:val="0"/>
          <w:marTop w:val="0"/>
          <w:marBottom w:val="0"/>
          <w:divBdr>
            <w:top w:val="none" w:sz="0" w:space="0" w:color="auto"/>
            <w:left w:val="none" w:sz="0" w:space="0" w:color="auto"/>
            <w:bottom w:val="none" w:sz="0" w:space="0" w:color="auto"/>
            <w:right w:val="none" w:sz="0" w:space="0" w:color="auto"/>
          </w:divBdr>
        </w:div>
        <w:div w:id="178279508">
          <w:marLeft w:val="0"/>
          <w:marRight w:val="0"/>
          <w:marTop w:val="0"/>
          <w:marBottom w:val="0"/>
          <w:divBdr>
            <w:top w:val="none" w:sz="0" w:space="0" w:color="auto"/>
            <w:left w:val="none" w:sz="0" w:space="0" w:color="auto"/>
            <w:bottom w:val="none" w:sz="0" w:space="0" w:color="auto"/>
            <w:right w:val="none" w:sz="0" w:space="0" w:color="auto"/>
          </w:divBdr>
        </w:div>
        <w:div w:id="861624240">
          <w:marLeft w:val="0"/>
          <w:marRight w:val="0"/>
          <w:marTop w:val="0"/>
          <w:marBottom w:val="0"/>
          <w:divBdr>
            <w:top w:val="none" w:sz="0" w:space="0" w:color="auto"/>
            <w:left w:val="none" w:sz="0" w:space="0" w:color="auto"/>
            <w:bottom w:val="none" w:sz="0" w:space="0" w:color="auto"/>
            <w:right w:val="none" w:sz="0" w:space="0" w:color="auto"/>
          </w:divBdr>
        </w:div>
      </w:divsChild>
    </w:div>
    <w:div w:id="407385879">
      <w:bodyDiv w:val="1"/>
      <w:marLeft w:val="0"/>
      <w:marRight w:val="0"/>
      <w:marTop w:val="0"/>
      <w:marBottom w:val="0"/>
      <w:divBdr>
        <w:top w:val="none" w:sz="0" w:space="0" w:color="auto"/>
        <w:left w:val="none" w:sz="0" w:space="0" w:color="auto"/>
        <w:bottom w:val="none" w:sz="0" w:space="0" w:color="auto"/>
        <w:right w:val="none" w:sz="0" w:space="0" w:color="auto"/>
      </w:divBdr>
    </w:div>
    <w:div w:id="753742965">
      <w:bodyDiv w:val="1"/>
      <w:marLeft w:val="0"/>
      <w:marRight w:val="0"/>
      <w:marTop w:val="0"/>
      <w:marBottom w:val="0"/>
      <w:divBdr>
        <w:top w:val="none" w:sz="0" w:space="0" w:color="auto"/>
        <w:left w:val="none" w:sz="0" w:space="0" w:color="auto"/>
        <w:bottom w:val="none" w:sz="0" w:space="0" w:color="auto"/>
        <w:right w:val="none" w:sz="0" w:space="0" w:color="auto"/>
      </w:divBdr>
    </w:div>
    <w:div w:id="791244967">
      <w:bodyDiv w:val="1"/>
      <w:marLeft w:val="0"/>
      <w:marRight w:val="0"/>
      <w:marTop w:val="0"/>
      <w:marBottom w:val="0"/>
      <w:divBdr>
        <w:top w:val="none" w:sz="0" w:space="0" w:color="auto"/>
        <w:left w:val="none" w:sz="0" w:space="0" w:color="auto"/>
        <w:bottom w:val="none" w:sz="0" w:space="0" w:color="auto"/>
        <w:right w:val="none" w:sz="0" w:space="0" w:color="auto"/>
      </w:divBdr>
    </w:div>
    <w:div w:id="802771502">
      <w:bodyDiv w:val="1"/>
      <w:marLeft w:val="0"/>
      <w:marRight w:val="0"/>
      <w:marTop w:val="0"/>
      <w:marBottom w:val="0"/>
      <w:divBdr>
        <w:top w:val="none" w:sz="0" w:space="0" w:color="auto"/>
        <w:left w:val="none" w:sz="0" w:space="0" w:color="auto"/>
        <w:bottom w:val="none" w:sz="0" w:space="0" w:color="auto"/>
        <w:right w:val="none" w:sz="0" w:space="0" w:color="auto"/>
      </w:divBdr>
    </w:div>
    <w:div w:id="1041788256">
      <w:bodyDiv w:val="1"/>
      <w:marLeft w:val="0"/>
      <w:marRight w:val="0"/>
      <w:marTop w:val="0"/>
      <w:marBottom w:val="0"/>
      <w:divBdr>
        <w:top w:val="none" w:sz="0" w:space="0" w:color="auto"/>
        <w:left w:val="none" w:sz="0" w:space="0" w:color="auto"/>
        <w:bottom w:val="none" w:sz="0" w:space="0" w:color="auto"/>
        <w:right w:val="none" w:sz="0" w:space="0" w:color="auto"/>
      </w:divBdr>
    </w:div>
    <w:div w:id="1172913147">
      <w:bodyDiv w:val="1"/>
      <w:marLeft w:val="0"/>
      <w:marRight w:val="0"/>
      <w:marTop w:val="0"/>
      <w:marBottom w:val="0"/>
      <w:divBdr>
        <w:top w:val="none" w:sz="0" w:space="0" w:color="auto"/>
        <w:left w:val="none" w:sz="0" w:space="0" w:color="auto"/>
        <w:bottom w:val="none" w:sz="0" w:space="0" w:color="auto"/>
        <w:right w:val="none" w:sz="0" w:space="0" w:color="auto"/>
      </w:divBdr>
    </w:div>
    <w:div w:id="1352494171">
      <w:bodyDiv w:val="1"/>
      <w:marLeft w:val="0"/>
      <w:marRight w:val="0"/>
      <w:marTop w:val="0"/>
      <w:marBottom w:val="0"/>
      <w:divBdr>
        <w:top w:val="none" w:sz="0" w:space="0" w:color="auto"/>
        <w:left w:val="none" w:sz="0" w:space="0" w:color="auto"/>
        <w:bottom w:val="none" w:sz="0" w:space="0" w:color="auto"/>
        <w:right w:val="none" w:sz="0" w:space="0" w:color="auto"/>
      </w:divBdr>
    </w:div>
    <w:div w:id="1581405206">
      <w:bodyDiv w:val="1"/>
      <w:marLeft w:val="0"/>
      <w:marRight w:val="0"/>
      <w:marTop w:val="0"/>
      <w:marBottom w:val="0"/>
      <w:divBdr>
        <w:top w:val="none" w:sz="0" w:space="0" w:color="auto"/>
        <w:left w:val="none" w:sz="0" w:space="0" w:color="auto"/>
        <w:bottom w:val="none" w:sz="0" w:space="0" w:color="auto"/>
        <w:right w:val="none" w:sz="0" w:space="0" w:color="auto"/>
      </w:divBdr>
    </w:div>
    <w:div w:id="206629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5.jpeg"/><Relationship Id="rId39" Type="http://schemas.openxmlformats.org/officeDocument/2006/relationships/image" Target="media/image23.jpeg"/><Relationship Id="rId21" Type="http://schemas.openxmlformats.org/officeDocument/2006/relationships/hyperlink" Target="https://affluences.com/bu-joseph-fourier/reservation" TargetMode="External"/><Relationship Id="rId34" Type="http://schemas.openxmlformats.org/officeDocument/2006/relationships/image" Target="media/image19.jpeg"/><Relationship Id="rId42" Type="http://schemas.openxmlformats.org/officeDocument/2006/relationships/image" Target="media/image26.jpeg"/><Relationship Id="rId47" Type="http://schemas.openxmlformats.org/officeDocument/2006/relationships/image" Target="media/image28.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bibliotheques.univ-grenoble-alpes.fr/services/navette-interbu-1508552.kjsp?RH=2413488552338845" TargetMode="External"/><Relationship Id="rId11" Type="http://schemas.openxmlformats.org/officeDocument/2006/relationships/image" Target="media/image4.jpeg"/><Relationship Id="rId24" Type="http://schemas.openxmlformats.org/officeDocument/2006/relationships/hyperlink" Target="https://impression.univ-grenoble-alpes.fr/user" TargetMode="External"/><Relationship Id="rId32" Type="http://schemas.openxmlformats.org/officeDocument/2006/relationships/hyperlink" Target="https://www.crous-grenoble.fr/restaurant/cafe-des-sciences-3/" TargetMode="External"/><Relationship Id="rId37" Type="http://schemas.openxmlformats.org/officeDocument/2006/relationships/image" Target="media/image22.jpeg"/><Relationship Id="rId40" Type="http://schemas.openxmlformats.org/officeDocument/2006/relationships/image" Target="media/image24.jpeg"/><Relationship Id="rId45"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hyperlink" Target="https://bibliotheques.univ-grenoble-alpes.fr/services/emprunter-des-documents/emprunter-des-documents-176078.kjsp?RH=2413488552338845" TargetMode="External"/><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image" Target="media/image21.jpeg"/><Relationship Id="rId49"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17.jpeg"/><Relationship Id="rId44" Type="http://schemas.openxmlformats.org/officeDocument/2006/relationships/hyperlink" Target="https://etudiant.univ-grenoble-alpes.fr/votre-situation/etudiant-en-situation-de-handicap/etudiant-en-situation-de-handicap-1397164.kjs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bu.univ-grenoble-alpes.fr/Pdfs/Plan_BUJF.pdf" TargetMode="External"/><Relationship Id="rId27" Type="http://schemas.openxmlformats.org/officeDocument/2006/relationships/hyperlink" Target="https://bibliotheques.univ-grenoble-alpes.fr/culture-et-detente/science-infuse/" TargetMode="External"/><Relationship Id="rId30" Type="http://schemas.openxmlformats.org/officeDocument/2006/relationships/hyperlink" Target="https://bibliotheques.univ-grenoble-alpes.fr/catalogue/beluga-votre-outil-de-recherche-181065.kjsp?RH=1549715688310" TargetMode="External"/><Relationship Id="rId35" Type="http://schemas.openxmlformats.org/officeDocument/2006/relationships/image" Target="media/image20.jpeg"/><Relationship Id="rId43" Type="http://schemas.openxmlformats.org/officeDocument/2006/relationships/hyperlink" Target="https://view.genial.ly/5fda4da237663f0d6c04e5f7" TargetMode="External"/><Relationship Id="rId48" Type="http://schemas.openxmlformats.org/officeDocument/2006/relationships/hyperlink" Target="https://bibliotheques.univ-grenoble-alpes.fr/services/une-question--1456374.kjsp?RH=2413488552338845" TargetMode="Externa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4.jpeg"/><Relationship Id="rId33" Type="http://schemas.openxmlformats.org/officeDocument/2006/relationships/image" Target="media/image18.jpeg"/><Relationship Id="rId38" Type="http://schemas.openxmlformats.org/officeDocument/2006/relationships/hyperlink" Target="https://bibliotheques.univ-grenoble-alpes.fr/se-former/les-ateliers-de-la-bu/bien-etre-et-relaxation/siestes-musicales-1219193.kjsp?RH=1490179309504" TargetMode="External"/><Relationship Id="rId46" Type="http://schemas.openxmlformats.org/officeDocument/2006/relationships/hyperlink" Target="https://bibliotheques.univ-grenoble-alpes.fr/services/une-question--1456374.kjsp?RH=2413488552338845" TargetMode="External"/><Relationship Id="rId20" Type="http://schemas.openxmlformats.org/officeDocument/2006/relationships/image" Target="media/image12.png"/><Relationship Id="rId41"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BF0FA85-EE96-4AEE-941A-498650DEE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1586</TotalTime>
  <Pages>22</Pages>
  <Words>2676</Words>
  <Characters>14723</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LEEUWENBERG</dc:creator>
  <cp:keywords/>
  <dc:description/>
  <cp:lastModifiedBy>SOPHIE LEEUWENBERG</cp:lastModifiedBy>
  <cp:revision>123</cp:revision>
  <cp:lastPrinted>2025-09-09T06:32:00Z</cp:lastPrinted>
  <dcterms:created xsi:type="dcterms:W3CDTF">2024-11-08T15:54:00Z</dcterms:created>
  <dcterms:modified xsi:type="dcterms:W3CDTF">2025-09-09T06:32:00Z</dcterms:modified>
</cp:coreProperties>
</file>